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A7BA3" w14:textId="36361C5A" w:rsidR="0005090C" w:rsidRPr="00611034" w:rsidRDefault="00654566">
      <w:pPr>
        <w:rPr>
          <w:rFonts w:asciiTheme="minorHAnsi" w:hAnsiTheme="minorHAnsi"/>
          <w:b/>
          <w:sz w:val="28"/>
          <w:szCs w:val="28"/>
        </w:rPr>
      </w:pPr>
      <w:r w:rsidRPr="00611034">
        <w:rPr>
          <w:rFonts w:asciiTheme="minorHAnsi" w:hAnsiTheme="minorHAnsi"/>
          <w:b/>
          <w:sz w:val="28"/>
          <w:szCs w:val="28"/>
        </w:rPr>
        <w:t xml:space="preserve">Příloha č. </w:t>
      </w:r>
      <w:r w:rsidR="00E17715" w:rsidRPr="00611034">
        <w:rPr>
          <w:rFonts w:asciiTheme="minorHAnsi" w:hAnsiTheme="minorHAnsi"/>
          <w:b/>
          <w:sz w:val="28"/>
          <w:szCs w:val="28"/>
        </w:rPr>
        <w:t>5</w:t>
      </w:r>
      <w:r w:rsidRPr="00611034">
        <w:rPr>
          <w:rFonts w:asciiTheme="minorHAnsi" w:hAnsiTheme="minorHAnsi"/>
          <w:b/>
          <w:sz w:val="28"/>
          <w:szCs w:val="28"/>
        </w:rPr>
        <w:t xml:space="preserve"> zadávací dokumentace – Závazný návrh smlouvy</w:t>
      </w:r>
      <w:r w:rsidR="00062AEF" w:rsidRPr="00611034">
        <w:rPr>
          <w:rFonts w:asciiTheme="minorHAnsi" w:hAnsiTheme="minorHAnsi"/>
          <w:b/>
          <w:sz w:val="28"/>
          <w:szCs w:val="28"/>
        </w:rPr>
        <w:t xml:space="preserve"> o dílo</w:t>
      </w:r>
    </w:p>
    <w:p w14:paraId="0BB89D30" w14:textId="77777777" w:rsidR="00E17715" w:rsidRDefault="00E17715" w:rsidP="00611034">
      <w:pPr>
        <w:rPr>
          <w:rFonts w:asciiTheme="minorHAnsi" w:hAnsiTheme="minorHAnsi" w:cstheme="minorHAnsi"/>
          <w:b/>
          <w:sz w:val="28"/>
          <w:szCs w:val="20"/>
        </w:rPr>
      </w:pPr>
    </w:p>
    <w:p w14:paraId="5336C461" w14:textId="3954F7F1" w:rsidR="00432C06" w:rsidRPr="00EF5B8D" w:rsidRDefault="00654566" w:rsidP="00023066">
      <w:pPr>
        <w:jc w:val="center"/>
        <w:rPr>
          <w:rFonts w:asciiTheme="minorHAnsi" w:hAnsiTheme="minorHAnsi" w:cstheme="minorHAnsi"/>
          <w:b/>
          <w:sz w:val="28"/>
          <w:szCs w:val="20"/>
        </w:rPr>
      </w:pPr>
      <w:r w:rsidRPr="00EF5B8D">
        <w:rPr>
          <w:rFonts w:asciiTheme="minorHAnsi" w:hAnsiTheme="minorHAnsi" w:cstheme="minorHAnsi"/>
          <w:b/>
          <w:sz w:val="28"/>
          <w:szCs w:val="20"/>
        </w:rPr>
        <w:t xml:space="preserve">SMLOUVA </w:t>
      </w:r>
      <w:r w:rsidR="00B446AD" w:rsidRPr="00EF5B8D">
        <w:rPr>
          <w:rFonts w:asciiTheme="minorHAnsi" w:hAnsiTheme="minorHAnsi" w:cstheme="minorHAnsi"/>
          <w:b/>
          <w:sz w:val="28"/>
          <w:szCs w:val="20"/>
        </w:rPr>
        <w:t xml:space="preserve">O </w:t>
      </w:r>
      <w:r w:rsidR="00710CAA" w:rsidRPr="00EF5B8D">
        <w:rPr>
          <w:rFonts w:asciiTheme="minorHAnsi" w:hAnsiTheme="minorHAnsi" w:cstheme="minorHAnsi"/>
          <w:b/>
          <w:sz w:val="28"/>
          <w:szCs w:val="20"/>
        </w:rPr>
        <w:t>DÍLO</w:t>
      </w:r>
      <w:r w:rsidR="00B446AD" w:rsidRPr="00EF5B8D">
        <w:rPr>
          <w:rFonts w:asciiTheme="minorHAnsi" w:hAnsiTheme="minorHAnsi" w:cstheme="minorHAnsi"/>
          <w:b/>
          <w:sz w:val="28"/>
          <w:szCs w:val="20"/>
        </w:rPr>
        <w:t xml:space="preserve"> </w:t>
      </w:r>
    </w:p>
    <w:p w14:paraId="6A65F7FB" w14:textId="0E4D24AC" w:rsidR="007D1E40" w:rsidRPr="00E17715" w:rsidRDefault="007D1E40" w:rsidP="007D1E40">
      <w:pPr>
        <w:jc w:val="center"/>
        <w:rPr>
          <w:rFonts w:asciiTheme="minorHAnsi" w:hAnsiTheme="minorHAnsi"/>
          <w:sz w:val="20"/>
          <w:szCs w:val="20"/>
        </w:rPr>
      </w:pPr>
      <w:r w:rsidRPr="00E17715">
        <w:rPr>
          <w:rFonts w:asciiTheme="minorHAnsi" w:hAnsiTheme="minorHAnsi"/>
          <w:sz w:val="20"/>
          <w:szCs w:val="20"/>
        </w:rPr>
        <w:t xml:space="preserve">uzavřená dle ustanovení § 2586 a násl. zákona č. 89/2012 Sb., občanský zákoník, </w:t>
      </w:r>
      <w:r w:rsidR="00205A06" w:rsidRPr="00E17715">
        <w:rPr>
          <w:rFonts w:asciiTheme="minorHAnsi" w:hAnsiTheme="minorHAnsi"/>
          <w:sz w:val="20"/>
          <w:szCs w:val="20"/>
        </w:rPr>
        <w:t>ve znění pozdějších předpisů</w:t>
      </w:r>
      <w:r w:rsidRPr="00E17715">
        <w:rPr>
          <w:rFonts w:asciiTheme="minorHAnsi" w:hAnsiTheme="minorHAnsi"/>
          <w:sz w:val="20"/>
          <w:szCs w:val="20"/>
        </w:rPr>
        <w:t xml:space="preserve"> (dále jen „OZ“) a dle zákona č. 134/2016 Sb., o zadávání veřejných zakázek, </w:t>
      </w:r>
      <w:r w:rsidR="00205A06" w:rsidRPr="00E17715">
        <w:rPr>
          <w:rFonts w:asciiTheme="minorHAnsi" w:hAnsiTheme="minorHAnsi"/>
          <w:sz w:val="20"/>
          <w:szCs w:val="20"/>
        </w:rPr>
        <w:t>ve znění pozdějších předpisů</w:t>
      </w:r>
      <w:r w:rsidRPr="00E17715">
        <w:rPr>
          <w:rFonts w:asciiTheme="minorHAnsi" w:hAnsiTheme="minorHAnsi"/>
          <w:sz w:val="20"/>
          <w:szCs w:val="20"/>
        </w:rPr>
        <w:t xml:space="preserve"> (dále jen „ZZVZ“)</w:t>
      </w:r>
    </w:p>
    <w:p w14:paraId="7718A503" w14:textId="77777777" w:rsidR="009031F0" w:rsidRPr="00EF5B8D" w:rsidRDefault="009031F0" w:rsidP="00654566">
      <w:pPr>
        <w:pStyle w:val="Zkladntext2"/>
        <w:framePr w:w="0" w:hRule="auto" w:hSpace="0" w:wrap="auto" w:vAnchor="margin" w:hAnchor="text" w:xAlign="left" w:yAlign="inline"/>
        <w:rPr>
          <w:rFonts w:asciiTheme="minorHAnsi" w:hAnsiTheme="minorHAnsi" w:cs="Times New Roman"/>
          <w:bCs/>
        </w:rPr>
      </w:pPr>
    </w:p>
    <w:p w14:paraId="3A9E14B5" w14:textId="5FFB616F" w:rsidR="009031F0" w:rsidRPr="00DB0CC5" w:rsidRDefault="00710CAA" w:rsidP="00DB0CC5">
      <w:pPr>
        <w:pStyle w:val="Zkladntext2"/>
        <w:framePr w:w="0" w:hRule="auto" w:hSpace="0" w:wrap="auto" w:vAnchor="margin" w:hAnchor="text" w:xAlign="left" w:yAlign="inline"/>
        <w:rPr>
          <w:rFonts w:asciiTheme="minorHAnsi" w:hAnsiTheme="minorHAnsi" w:cs="Times New Roman"/>
          <w:b w:val="0"/>
          <w:bCs/>
          <w:sz w:val="22"/>
          <w:szCs w:val="22"/>
        </w:rPr>
      </w:pPr>
      <w:r w:rsidRPr="00DB0CC5">
        <w:rPr>
          <w:rFonts w:asciiTheme="minorHAnsi" w:hAnsiTheme="minorHAnsi"/>
          <w:b w:val="0"/>
          <w:bCs/>
          <w:sz w:val="22"/>
          <w:szCs w:val="22"/>
        </w:rPr>
        <w:t>na zhotovení projektové dokumentace</w:t>
      </w:r>
      <w:r w:rsidR="00205A06" w:rsidRPr="00DB0CC5">
        <w:rPr>
          <w:rFonts w:asciiTheme="minorHAnsi" w:hAnsiTheme="minorHAnsi"/>
          <w:b w:val="0"/>
          <w:bCs/>
          <w:sz w:val="22"/>
          <w:szCs w:val="22"/>
        </w:rPr>
        <w:t xml:space="preserve"> </w:t>
      </w:r>
      <w:r w:rsidR="00205A06" w:rsidRPr="00DB0CC5">
        <w:rPr>
          <w:rFonts w:asciiTheme="minorHAnsi" w:hAnsiTheme="minorHAnsi" w:cs="Times New Roman"/>
          <w:b w:val="0"/>
          <w:bCs/>
          <w:sz w:val="22"/>
          <w:szCs w:val="22"/>
        </w:rPr>
        <w:t>stav</w:t>
      </w:r>
      <w:r w:rsidR="00DB0CC5" w:rsidRPr="00DB0CC5">
        <w:rPr>
          <w:rFonts w:asciiTheme="minorHAnsi" w:hAnsiTheme="minorHAnsi" w:cs="Times New Roman"/>
          <w:b w:val="0"/>
          <w:bCs/>
          <w:sz w:val="22"/>
          <w:szCs w:val="22"/>
        </w:rPr>
        <w:t xml:space="preserve">by: </w:t>
      </w:r>
      <w:r w:rsidR="00DB0CC5" w:rsidRPr="00DB0CC5">
        <w:rPr>
          <w:rFonts w:asciiTheme="minorHAnsi" w:hAnsiTheme="minorHAnsi"/>
          <w:b w:val="0"/>
          <w:bCs/>
          <w:sz w:val="22"/>
          <w:szCs w:val="22"/>
        </w:rPr>
        <w:t>Nemocnice Pardubického kraje, a. s. - Výměna střešní krytiny, zateplení střechy, oprava strojoven b</w:t>
      </w:r>
      <w:r w:rsidR="00E17715">
        <w:rPr>
          <w:rFonts w:asciiTheme="minorHAnsi" w:hAnsiTheme="minorHAnsi"/>
          <w:b w:val="0"/>
          <w:bCs/>
          <w:sz w:val="22"/>
          <w:szCs w:val="22"/>
        </w:rPr>
        <w:t xml:space="preserve">udovy </w:t>
      </w:r>
      <w:r w:rsidR="00DB0CC5" w:rsidRPr="00DB0CC5">
        <w:rPr>
          <w:rFonts w:asciiTheme="minorHAnsi" w:hAnsiTheme="minorHAnsi"/>
          <w:b w:val="0"/>
          <w:bCs/>
          <w:sz w:val="22"/>
          <w:szCs w:val="22"/>
        </w:rPr>
        <w:t>č. 27</w:t>
      </w:r>
    </w:p>
    <w:p w14:paraId="79081495" w14:textId="77777777" w:rsidR="00205A06" w:rsidRDefault="00205A06" w:rsidP="009C5B36">
      <w:pPr>
        <w:pStyle w:val="Zkladntext2"/>
        <w:framePr w:w="0" w:hRule="auto" w:hSpace="0" w:wrap="auto" w:vAnchor="margin" w:hAnchor="text" w:xAlign="left" w:yAlign="inline"/>
        <w:jc w:val="left"/>
        <w:rPr>
          <w:rFonts w:asciiTheme="minorHAnsi" w:hAnsiTheme="minorHAnsi" w:cs="Times New Roman"/>
          <w:bCs/>
          <w:sz w:val="22"/>
          <w:szCs w:val="22"/>
        </w:rPr>
      </w:pPr>
    </w:p>
    <w:p w14:paraId="5D8D2CA8" w14:textId="4AA2E7B2" w:rsidR="00241DB6" w:rsidRDefault="000E48B5" w:rsidP="00E17715">
      <w:pPr>
        <w:pStyle w:val="Zkladntext2"/>
        <w:framePr w:w="0" w:hRule="auto" w:hSpace="0" w:wrap="auto" w:vAnchor="margin" w:hAnchor="text" w:xAlign="left" w:yAlign="inline"/>
        <w:rPr>
          <w:rFonts w:asciiTheme="minorHAnsi" w:hAnsiTheme="minorHAnsi" w:cs="Times New Roman"/>
          <w:bCs/>
          <w:sz w:val="22"/>
          <w:szCs w:val="22"/>
        </w:rPr>
      </w:pPr>
      <w:r w:rsidRPr="00EF5B8D">
        <w:rPr>
          <w:rFonts w:asciiTheme="minorHAnsi" w:hAnsiTheme="minorHAnsi" w:cs="Times New Roman"/>
          <w:bCs/>
          <w:sz w:val="22"/>
          <w:szCs w:val="22"/>
        </w:rPr>
        <w:t>Smluvní strany</w:t>
      </w:r>
    </w:p>
    <w:p w14:paraId="216B2C41" w14:textId="77777777" w:rsidR="00205A06" w:rsidRPr="00EF5B8D" w:rsidRDefault="00205A06" w:rsidP="009C5B36">
      <w:pPr>
        <w:pStyle w:val="Zkladntext2"/>
        <w:framePr w:w="0" w:hRule="auto" w:hSpace="0" w:wrap="auto" w:vAnchor="margin" w:hAnchor="text" w:xAlign="left" w:yAlign="inline"/>
        <w:jc w:val="left"/>
        <w:rPr>
          <w:rFonts w:asciiTheme="minorHAnsi" w:hAnsiTheme="minorHAnsi" w:cs="Times New Roman"/>
          <w:b w:val="0"/>
          <w:bCs/>
          <w:sz w:val="22"/>
          <w:szCs w:val="22"/>
        </w:rPr>
      </w:pPr>
    </w:p>
    <w:p w14:paraId="7833B1B9" w14:textId="77777777" w:rsidR="00EF7AE0" w:rsidRPr="0053682E" w:rsidRDefault="00EF7AE0" w:rsidP="00EF7AE0">
      <w:pPr>
        <w:pStyle w:val="Odstavecseseznamem"/>
        <w:numPr>
          <w:ilvl w:val="0"/>
          <w:numId w:val="50"/>
        </w:numPr>
        <w:ind w:left="360"/>
        <w:rPr>
          <w:rFonts w:asciiTheme="minorHAnsi" w:hAnsiTheme="minorHAnsi"/>
          <w:bCs/>
          <w:sz w:val="24"/>
        </w:rPr>
      </w:pPr>
      <w:r w:rsidRPr="0053682E">
        <w:rPr>
          <w:rFonts w:asciiTheme="minorHAnsi" w:hAnsiTheme="minorHAnsi"/>
          <w:b/>
          <w:sz w:val="24"/>
        </w:rPr>
        <w:t>Nemocnice Pardubického kraje, a.s.</w:t>
      </w:r>
    </w:p>
    <w:p w14:paraId="723606A2" w14:textId="77777777" w:rsidR="00EF7AE0" w:rsidRPr="0096739F" w:rsidRDefault="00EF7AE0" w:rsidP="00EF7AE0">
      <w:pPr>
        <w:pStyle w:val="Odstavec11"/>
        <w:numPr>
          <w:ilvl w:val="0"/>
          <w:numId w:val="0"/>
        </w:numPr>
        <w:spacing w:before="0" w:after="0"/>
        <w:ind w:left="426"/>
        <w:rPr>
          <w:rFonts w:asciiTheme="minorHAnsi" w:hAnsiTheme="minorHAnsi"/>
          <w:bCs/>
          <w:sz w:val="22"/>
          <w:szCs w:val="22"/>
        </w:rPr>
      </w:pPr>
      <w:r w:rsidRPr="0096739F">
        <w:rPr>
          <w:rFonts w:asciiTheme="minorHAnsi" w:hAnsiTheme="minorHAnsi"/>
          <w:sz w:val="22"/>
          <w:szCs w:val="22"/>
        </w:rPr>
        <w:t>Sídlo:</w:t>
      </w:r>
      <w:r w:rsidRPr="0096739F">
        <w:rPr>
          <w:rFonts w:asciiTheme="minorHAnsi" w:hAnsiTheme="minorHAnsi"/>
          <w:sz w:val="22"/>
          <w:szCs w:val="22"/>
        </w:rPr>
        <w:tab/>
      </w:r>
      <w:r w:rsidRPr="0096739F">
        <w:rPr>
          <w:rFonts w:asciiTheme="minorHAnsi" w:hAnsiTheme="minorHAnsi"/>
          <w:sz w:val="22"/>
          <w:szCs w:val="22"/>
        </w:rPr>
        <w:tab/>
        <w:t>Kyjevská 44, 532 03 Pardubice</w:t>
      </w:r>
    </w:p>
    <w:p w14:paraId="1DA95B95" w14:textId="2CFCFB9E" w:rsidR="00EF7AE0" w:rsidRPr="0096739F" w:rsidRDefault="00EF7AE0" w:rsidP="00EF7AE0">
      <w:pPr>
        <w:pStyle w:val="Odstavec11"/>
        <w:numPr>
          <w:ilvl w:val="0"/>
          <w:numId w:val="0"/>
        </w:numPr>
        <w:spacing w:before="0" w:after="0"/>
        <w:ind w:left="426"/>
        <w:rPr>
          <w:rFonts w:asciiTheme="minorHAnsi" w:hAnsiTheme="minorHAnsi"/>
          <w:sz w:val="22"/>
          <w:szCs w:val="22"/>
        </w:rPr>
      </w:pPr>
      <w:r w:rsidRPr="0096739F">
        <w:rPr>
          <w:rFonts w:asciiTheme="minorHAnsi" w:hAnsiTheme="minorHAnsi"/>
          <w:sz w:val="22"/>
          <w:szCs w:val="22"/>
        </w:rPr>
        <w:t>Zastoupená:</w:t>
      </w:r>
      <w:r w:rsidRPr="0096739F">
        <w:rPr>
          <w:rFonts w:asciiTheme="minorHAnsi" w:hAnsiTheme="minorHAnsi"/>
          <w:sz w:val="22"/>
          <w:szCs w:val="22"/>
        </w:rPr>
        <w:tab/>
        <w:t xml:space="preserve">MUDr. Tomášem Gottvaldem, </w:t>
      </w:r>
      <w:r w:rsidR="00205A06">
        <w:rPr>
          <w:rFonts w:asciiTheme="minorHAnsi" w:hAnsiTheme="minorHAnsi"/>
          <w:sz w:val="22"/>
          <w:szCs w:val="22"/>
        </w:rPr>
        <w:t xml:space="preserve">MHA, </w:t>
      </w:r>
      <w:r w:rsidRPr="0096739F">
        <w:rPr>
          <w:rFonts w:asciiTheme="minorHAnsi" w:hAnsiTheme="minorHAnsi"/>
          <w:sz w:val="22"/>
          <w:szCs w:val="22"/>
        </w:rPr>
        <w:t xml:space="preserve">předsedou představenstva </w:t>
      </w:r>
    </w:p>
    <w:p w14:paraId="052B17CF" w14:textId="7C496329" w:rsidR="00EF7AE0" w:rsidRPr="0096739F" w:rsidRDefault="003F3C67" w:rsidP="00EF7AE0">
      <w:pPr>
        <w:ind w:left="1419" w:firstLine="708"/>
        <w:rPr>
          <w:rFonts w:asciiTheme="minorHAnsi" w:hAnsiTheme="minorHAnsi"/>
          <w:sz w:val="22"/>
          <w:szCs w:val="22"/>
        </w:rPr>
      </w:pPr>
      <w:r w:rsidRPr="003F3C67">
        <w:rPr>
          <w:rFonts w:asciiTheme="minorHAnsi" w:hAnsiTheme="minorHAnsi"/>
          <w:sz w:val="22"/>
          <w:szCs w:val="22"/>
        </w:rPr>
        <w:t xml:space="preserve">Ing. </w:t>
      </w:r>
      <w:r w:rsidR="00010ABC">
        <w:rPr>
          <w:rFonts w:asciiTheme="minorHAnsi" w:hAnsiTheme="minorHAnsi"/>
          <w:sz w:val="22"/>
          <w:szCs w:val="22"/>
        </w:rPr>
        <w:t>Hynkem Raisem, MHA</w:t>
      </w:r>
      <w:r w:rsidRPr="003F3C67">
        <w:rPr>
          <w:rFonts w:asciiTheme="minorHAnsi" w:hAnsiTheme="minorHAnsi"/>
          <w:sz w:val="22"/>
          <w:szCs w:val="22"/>
        </w:rPr>
        <w:t>, místopředsedou představenstva</w:t>
      </w:r>
      <w:r w:rsidR="00EF7AE0" w:rsidRPr="00A34872" w:rsidDel="00A34872">
        <w:rPr>
          <w:rFonts w:asciiTheme="minorHAnsi" w:hAnsiTheme="minorHAnsi"/>
          <w:sz w:val="22"/>
          <w:szCs w:val="22"/>
        </w:rPr>
        <w:t xml:space="preserve"> </w:t>
      </w:r>
    </w:p>
    <w:p w14:paraId="613D07E9" w14:textId="77777777" w:rsidR="00EF7AE0" w:rsidRPr="0096739F" w:rsidRDefault="00EF7AE0" w:rsidP="00EF7AE0">
      <w:pPr>
        <w:tabs>
          <w:tab w:val="left" w:pos="284"/>
          <w:tab w:val="left" w:pos="1134"/>
        </w:tabs>
        <w:ind w:left="426"/>
        <w:rPr>
          <w:rFonts w:asciiTheme="minorHAnsi" w:hAnsiTheme="minorHAnsi"/>
          <w:sz w:val="22"/>
          <w:szCs w:val="22"/>
        </w:rPr>
      </w:pPr>
      <w:r w:rsidRPr="0096739F">
        <w:rPr>
          <w:rFonts w:asciiTheme="minorHAnsi" w:hAnsiTheme="minorHAnsi"/>
          <w:sz w:val="22"/>
          <w:szCs w:val="22"/>
        </w:rPr>
        <w:t>bankovní spojení:</w:t>
      </w:r>
      <w:r w:rsidRPr="0096739F">
        <w:rPr>
          <w:rFonts w:asciiTheme="minorHAnsi" w:hAnsiTheme="minorHAnsi"/>
          <w:sz w:val="22"/>
          <w:szCs w:val="22"/>
        </w:rPr>
        <w:tab/>
        <w:t xml:space="preserve">Československá obchodní banka, a.s. </w:t>
      </w:r>
    </w:p>
    <w:p w14:paraId="7D6559D2" w14:textId="77777777" w:rsidR="00EF7AE0" w:rsidRPr="0096739F" w:rsidRDefault="00EF7AE0" w:rsidP="00EF7AE0">
      <w:pPr>
        <w:ind w:left="426"/>
        <w:rPr>
          <w:rFonts w:asciiTheme="minorHAnsi" w:hAnsiTheme="minorHAnsi"/>
          <w:sz w:val="22"/>
          <w:szCs w:val="22"/>
        </w:rPr>
      </w:pPr>
      <w:r w:rsidRPr="0096739F">
        <w:rPr>
          <w:rFonts w:asciiTheme="minorHAnsi" w:hAnsiTheme="minorHAnsi"/>
          <w:sz w:val="22"/>
          <w:szCs w:val="22"/>
        </w:rPr>
        <w:t>číslo účtu:</w:t>
      </w:r>
      <w:r w:rsidRPr="0096739F">
        <w:rPr>
          <w:rFonts w:asciiTheme="minorHAnsi" w:hAnsiTheme="minorHAnsi"/>
          <w:sz w:val="22"/>
          <w:szCs w:val="22"/>
        </w:rPr>
        <w:tab/>
      </w:r>
      <w:r w:rsidRPr="0096739F">
        <w:rPr>
          <w:rFonts w:asciiTheme="minorHAnsi" w:hAnsiTheme="minorHAnsi"/>
          <w:sz w:val="22"/>
          <w:szCs w:val="22"/>
        </w:rPr>
        <w:tab/>
        <w:t>280123725/0300</w:t>
      </w:r>
    </w:p>
    <w:p w14:paraId="3433C7DF" w14:textId="77777777" w:rsidR="00EF7AE0" w:rsidRPr="0096739F" w:rsidRDefault="00EF7AE0" w:rsidP="00EF7AE0">
      <w:pPr>
        <w:pStyle w:val="Odstavec11"/>
        <w:numPr>
          <w:ilvl w:val="0"/>
          <w:numId w:val="0"/>
        </w:numPr>
        <w:spacing w:before="0" w:after="0"/>
        <w:ind w:left="426"/>
        <w:rPr>
          <w:rFonts w:asciiTheme="minorHAnsi" w:hAnsiTheme="minorHAnsi"/>
          <w:sz w:val="22"/>
          <w:szCs w:val="22"/>
        </w:rPr>
      </w:pPr>
      <w:r w:rsidRPr="0096739F">
        <w:rPr>
          <w:rFonts w:asciiTheme="minorHAnsi" w:hAnsiTheme="minorHAnsi"/>
          <w:sz w:val="22"/>
          <w:szCs w:val="22"/>
        </w:rPr>
        <w:t>IČ:</w:t>
      </w:r>
      <w:r w:rsidRPr="0096739F">
        <w:rPr>
          <w:rFonts w:asciiTheme="minorHAnsi" w:hAnsiTheme="minorHAnsi"/>
          <w:sz w:val="22"/>
          <w:szCs w:val="22"/>
        </w:rPr>
        <w:tab/>
      </w:r>
      <w:r w:rsidRPr="0096739F">
        <w:rPr>
          <w:rFonts w:asciiTheme="minorHAnsi" w:hAnsiTheme="minorHAnsi"/>
          <w:sz w:val="22"/>
          <w:szCs w:val="22"/>
        </w:rPr>
        <w:tab/>
      </w:r>
      <w:r w:rsidRPr="0096739F">
        <w:rPr>
          <w:rFonts w:asciiTheme="minorHAnsi" w:hAnsiTheme="minorHAnsi"/>
          <w:sz w:val="22"/>
          <w:szCs w:val="22"/>
        </w:rPr>
        <w:tab/>
      </w:r>
      <w:r w:rsidRPr="0096739F">
        <w:rPr>
          <w:rFonts w:asciiTheme="minorHAnsi" w:hAnsiTheme="minorHAnsi"/>
          <w:bCs/>
          <w:sz w:val="22"/>
          <w:szCs w:val="22"/>
        </w:rPr>
        <w:t>27520536</w:t>
      </w:r>
    </w:p>
    <w:p w14:paraId="41879625" w14:textId="77777777" w:rsidR="00EF7AE0" w:rsidRPr="0096739F" w:rsidRDefault="00EF7AE0" w:rsidP="00EF7AE0">
      <w:pPr>
        <w:ind w:firstLine="426"/>
        <w:rPr>
          <w:rFonts w:asciiTheme="minorHAnsi" w:hAnsiTheme="minorHAnsi"/>
          <w:sz w:val="22"/>
          <w:szCs w:val="22"/>
        </w:rPr>
      </w:pPr>
      <w:r w:rsidRPr="0096739F">
        <w:rPr>
          <w:rFonts w:asciiTheme="minorHAnsi" w:hAnsiTheme="minorHAnsi"/>
          <w:sz w:val="22"/>
          <w:szCs w:val="22"/>
        </w:rPr>
        <w:t>DIČ:</w:t>
      </w:r>
      <w:r w:rsidRPr="0096739F">
        <w:rPr>
          <w:rFonts w:asciiTheme="minorHAnsi" w:hAnsiTheme="minorHAnsi"/>
          <w:sz w:val="22"/>
          <w:szCs w:val="22"/>
        </w:rPr>
        <w:tab/>
      </w:r>
      <w:r w:rsidRPr="0096739F">
        <w:rPr>
          <w:rFonts w:asciiTheme="minorHAnsi" w:hAnsiTheme="minorHAnsi"/>
          <w:sz w:val="22"/>
          <w:szCs w:val="22"/>
        </w:rPr>
        <w:tab/>
        <w:t>CZ27520536</w:t>
      </w:r>
    </w:p>
    <w:p w14:paraId="0997E502" w14:textId="77777777" w:rsidR="00EF7AE0" w:rsidRPr="0096739F" w:rsidRDefault="00EF7AE0" w:rsidP="00EF7AE0">
      <w:pPr>
        <w:pStyle w:val="Bezmezer"/>
        <w:ind w:left="426"/>
        <w:jc w:val="both"/>
        <w:rPr>
          <w:rFonts w:asciiTheme="minorHAnsi" w:hAnsiTheme="minorHAnsi"/>
        </w:rPr>
      </w:pPr>
      <w:r w:rsidRPr="0096739F">
        <w:rPr>
          <w:rFonts w:asciiTheme="minorHAnsi" w:hAnsiTheme="minorHAnsi"/>
        </w:rPr>
        <w:t>zapsaná v obchodním rejstříku vedeném u Krajského soudu v Hradci Králové, oddíl B, vložka 2629</w:t>
      </w:r>
    </w:p>
    <w:p w14:paraId="23392FDB" w14:textId="77777777" w:rsidR="00EF7AE0" w:rsidRPr="0096739F" w:rsidRDefault="00EF7AE0" w:rsidP="00EF7AE0">
      <w:pPr>
        <w:ind w:left="426"/>
        <w:rPr>
          <w:rFonts w:asciiTheme="minorHAnsi" w:hAnsiTheme="minorHAnsi"/>
          <w:sz w:val="22"/>
          <w:szCs w:val="22"/>
        </w:rPr>
      </w:pPr>
      <w:r w:rsidRPr="0096739F">
        <w:rPr>
          <w:rFonts w:asciiTheme="minorHAnsi" w:hAnsiTheme="minorHAnsi"/>
          <w:sz w:val="22"/>
          <w:szCs w:val="22"/>
        </w:rPr>
        <w:t>Datová schránka:</w:t>
      </w:r>
      <w:r>
        <w:rPr>
          <w:rFonts w:asciiTheme="minorHAnsi" w:hAnsiTheme="minorHAnsi"/>
          <w:sz w:val="22"/>
          <w:szCs w:val="22"/>
        </w:rPr>
        <w:t xml:space="preserve"> </w:t>
      </w:r>
      <w:proofErr w:type="spellStart"/>
      <w:r w:rsidRPr="005F6A48">
        <w:rPr>
          <w:rFonts w:asciiTheme="minorHAnsi" w:hAnsiTheme="minorHAnsi"/>
          <w:sz w:val="22"/>
          <w:szCs w:val="22"/>
        </w:rPr>
        <w:t>eiefkcs</w:t>
      </w:r>
      <w:proofErr w:type="spellEnd"/>
    </w:p>
    <w:p w14:paraId="63EDABE3" w14:textId="77777777" w:rsidR="00EF7AE0" w:rsidRDefault="00EF7AE0" w:rsidP="00EF7AE0">
      <w:pPr>
        <w:ind w:left="426"/>
        <w:rPr>
          <w:rFonts w:asciiTheme="minorHAnsi" w:hAnsiTheme="minorHAnsi"/>
          <w:sz w:val="22"/>
          <w:szCs w:val="22"/>
        </w:rPr>
      </w:pPr>
    </w:p>
    <w:p w14:paraId="2FE820AC" w14:textId="29317EB9" w:rsidR="00EF7AE0" w:rsidRDefault="00EF7AE0" w:rsidP="00EF7AE0">
      <w:pPr>
        <w:ind w:left="426"/>
        <w:rPr>
          <w:rFonts w:asciiTheme="minorHAnsi" w:hAnsiTheme="minorHAnsi"/>
          <w:sz w:val="22"/>
          <w:szCs w:val="22"/>
        </w:rPr>
      </w:pPr>
      <w:r w:rsidRPr="00F777B2">
        <w:rPr>
          <w:rFonts w:asciiTheme="minorHAnsi" w:hAnsiTheme="minorHAnsi"/>
          <w:sz w:val="22"/>
          <w:szCs w:val="22"/>
        </w:rPr>
        <w:t>Kontaktní osob</w:t>
      </w:r>
      <w:r>
        <w:rPr>
          <w:rFonts w:asciiTheme="minorHAnsi" w:hAnsiTheme="minorHAnsi"/>
          <w:sz w:val="22"/>
          <w:szCs w:val="22"/>
        </w:rPr>
        <w:t>y</w:t>
      </w:r>
      <w:r w:rsidRPr="00F777B2">
        <w:rPr>
          <w:rFonts w:asciiTheme="minorHAnsi" w:hAnsiTheme="minorHAnsi"/>
          <w:sz w:val="22"/>
          <w:szCs w:val="22"/>
        </w:rPr>
        <w:t xml:space="preserve"> </w:t>
      </w:r>
      <w:r>
        <w:rPr>
          <w:rFonts w:asciiTheme="minorHAnsi" w:hAnsiTheme="minorHAnsi"/>
          <w:sz w:val="22"/>
          <w:szCs w:val="22"/>
        </w:rPr>
        <w:t xml:space="preserve">objednatele </w:t>
      </w:r>
      <w:r w:rsidRPr="00F777B2">
        <w:rPr>
          <w:rFonts w:asciiTheme="minorHAnsi" w:hAnsiTheme="minorHAnsi"/>
          <w:sz w:val="22"/>
          <w:szCs w:val="22"/>
        </w:rPr>
        <w:t xml:space="preserve">ve věcech technických: </w:t>
      </w:r>
    </w:p>
    <w:p w14:paraId="5D9922B7" w14:textId="77777777" w:rsidR="00EF3A40" w:rsidRPr="00550F75" w:rsidRDefault="00EF3A40" w:rsidP="00EF3A40">
      <w:pPr>
        <w:rPr>
          <w:rFonts w:asciiTheme="minorHAnsi" w:hAnsiTheme="minorHAnsi"/>
          <w:sz w:val="22"/>
          <w:szCs w:val="22"/>
        </w:rPr>
      </w:pPr>
      <w:r>
        <w:rPr>
          <w:rFonts w:asciiTheme="minorHAnsi" w:hAnsiTheme="minorHAnsi"/>
          <w:sz w:val="22"/>
          <w:szCs w:val="22"/>
        </w:rPr>
        <w:t xml:space="preserve">         </w:t>
      </w:r>
      <w:proofErr w:type="gramStart"/>
      <w:r w:rsidRPr="00550F75">
        <w:rPr>
          <w:rFonts w:asciiTheme="minorHAnsi" w:hAnsiTheme="minorHAnsi"/>
          <w:sz w:val="22"/>
          <w:szCs w:val="22"/>
        </w:rPr>
        <w:t xml:space="preserve">Jméno:  </w:t>
      </w:r>
      <w:r>
        <w:rPr>
          <w:rFonts w:asciiTheme="minorHAnsi" w:hAnsiTheme="minorHAnsi"/>
          <w:sz w:val="22"/>
          <w:szCs w:val="22"/>
        </w:rPr>
        <w:t xml:space="preserve"> </w:t>
      </w:r>
      <w:proofErr w:type="gramEnd"/>
      <w:r>
        <w:rPr>
          <w:rFonts w:asciiTheme="minorHAnsi" w:hAnsiTheme="minorHAnsi"/>
          <w:sz w:val="22"/>
          <w:szCs w:val="22"/>
        </w:rPr>
        <w:t>Ing. Miloslava Chovančáková, MBA</w:t>
      </w:r>
    </w:p>
    <w:p w14:paraId="56D5A856" w14:textId="77777777" w:rsidR="00EF3A40" w:rsidRPr="00471A0D" w:rsidRDefault="00EF3A40" w:rsidP="00EF3A40">
      <w:pPr>
        <w:ind w:left="426"/>
        <w:rPr>
          <w:rFonts w:asciiTheme="minorHAnsi" w:hAnsiTheme="minorHAnsi"/>
          <w:sz w:val="22"/>
          <w:szCs w:val="22"/>
        </w:rPr>
      </w:pPr>
      <w:proofErr w:type="gramStart"/>
      <w:r w:rsidRPr="00550F75">
        <w:rPr>
          <w:rFonts w:asciiTheme="minorHAnsi" w:hAnsiTheme="minorHAnsi"/>
          <w:sz w:val="22"/>
          <w:szCs w:val="22"/>
        </w:rPr>
        <w:t xml:space="preserve">E-mail:   </w:t>
      </w:r>
      <w:proofErr w:type="gramEnd"/>
      <w:r>
        <w:rPr>
          <w:rFonts w:asciiTheme="minorHAnsi" w:hAnsiTheme="minorHAnsi"/>
          <w:sz w:val="22"/>
          <w:szCs w:val="22"/>
        </w:rPr>
        <w:t xml:space="preserve"> </w:t>
      </w:r>
      <w:r w:rsidRPr="00471A0D">
        <w:rPr>
          <w:rFonts w:asciiTheme="minorHAnsi" w:hAnsiTheme="minorHAnsi"/>
          <w:sz w:val="22"/>
          <w:szCs w:val="22"/>
        </w:rPr>
        <w:t>m.chovancakova@nempk.cz</w:t>
      </w:r>
    </w:p>
    <w:p w14:paraId="5DA7CD9F" w14:textId="2D623C19" w:rsidR="00EF3A40" w:rsidRDefault="00EF3A40" w:rsidP="00EF3A40">
      <w:pPr>
        <w:ind w:firstLine="426"/>
        <w:rPr>
          <w:rFonts w:asciiTheme="minorHAnsi" w:hAnsiTheme="minorHAnsi"/>
          <w:sz w:val="22"/>
          <w:szCs w:val="22"/>
        </w:rPr>
      </w:pPr>
      <w:proofErr w:type="gramStart"/>
      <w:r w:rsidRPr="00550F75">
        <w:rPr>
          <w:rFonts w:asciiTheme="minorHAnsi" w:hAnsiTheme="minorHAnsi"/>
          <w:sz w:val="22"/>
          <w:szCs w:val="22"/>
        </w:rPr>
        <w:t xml:space="preserve">Telefon: </w:t>
      </w:r>
      <w:r>
        <w:rPr>
          <w:rFonts w:asciiTheme="minorHAnsi" w:hAnsiTheme="minorHAnsi"/>
          <w:sz w:val="22"/>
          <w:szCs w:val="22"/>
        </w:rPr>
        <w:t xml:space="preserve"> +</w:t>
      </w:r>
      <w:proofErr w:type="gramEnd"/>
      <w:r>
        <w:rPr>
          <w:rFonts w:asciiTheme="minorHAnsi" w:hAnsiTheme="minorHAnsi"/>
          <w:sz w:val="22"/>
          <w:szCs w:val="22"/>
        </w:rPr>
        <w:t>420 466 011 701</w:t>
      </w:r>
    </w:p>
    <w:p w14:paraId="5B2C0C53" w14:textId="77777777" w:rsidR="00EF3A40" w:rsidRDefault="00EF3A40" w:rsidP="00EF7AE0">
      <w:pPr>
        <w:ind w:left="426"/>
        <w:rPr>
          <w:rFonts w:asciiTheme="minorHAnsi" w:hAnsiTheme="minorHAnsi"/>
          <w:sz w:val="22"/>
          <w:szCs w:val="22"/>
        </w:rPr>
      </w:pPr>
    </w:p>
    <w:p w14:paraId="773A2DF7" w14:textId="630C4DC0" w:rsidR="00EF7AE0" w:rsidRPr="00550F75" w:rsidRDefault="00EF7AE0" w:rsidP="00EF7AE0">
      <w:pPr>
        <w:ind w:left="426"/>
        <w:rPr>
          <w:rFonts w:asciiTheme="minorHAnsi" w:hAnsiTheme="minorHAnsi"/>
          <w:sz w:val="22"/>
          <w:szCs w:val="22"/>
        </w:rPr>
      </w:pPr>
      <w:proofErr w:type="gramStart"/>
      <w:r w:rsidRPr="00550F75">
        <w:rPr>
          <w:rFonts w:asciiTheme="minorHAnsi" w:hAnsiTheme="minorHAnsi"/>
          <w:sz w:val="22"/>
          <w:szCs w:val="22"/>
        </w:rPr>
        <w:t xml:space="preserve">Jméno:  </w:t>
      </w:r>
      <w:r>
        <w:rPr>
          <w:rFonts w:asciiTheme="minorHAnsi" w:hAnsiTheme="minorHAnsi"/>
          <w:sz w:val="22"/>
          <w:szCs w:val="22"/>
        </w:rPr>
        <w:t xml:space="preserve"> </w:t>
      </w:r>
      <w:proofErr w:type="gramEnd"/>
      <w:r>
        <w:rPr>
          <w:rFonts w:asciiTheme="minorHAnsi" w:hAnsiTheme="minorHAnsi"/>
          <w:sz w:val="22"/>
          <w:szCs w:val="22"/>
        </w:rPr>
        <w:t xml:space="preserve">Ing. </w:t>
      </w:r>
      <w:r w:rsidR="00EF3A40">
        <w:rPr>
          <w:rFonts w:asciiTheme="minorHAnsi" w:hAnsiTheme="minorHAnsi"/>
          <w:sz w:val="22"/>
          <w:szCs w:val="22"/>
        </w:rPr>
        <w:t>Dušan Tkáčik</w:t>
      </w:r>
    </w:p>
    <w:p w14:paraId="0E024183" w14:textId="04335C19" w:rsidR="00EF7AE0" w:rsidRPr="00D74CBE" w:rsidRDefault="00EF7AE0" w:rsidP="00EF7AE0">
      <w:pPr>
        <w:ind w:left="426"/>
        <w:rPr>
          <w:rFonts w:asciiTheme="minorHAnsi" w:hAnsiTheme="minorHAnsi"/>
          <w:sz w:val="22"/>
          <w:szCs w:val="22"/>
        </w:rPr>
      </w:pPr>
      <w:proofErr w:type="gramStart"/>
      <w:r w:rsidRPr="00550F75">
        <w:rPr>
          <w:rFonts w:asciiTheme="minorHAnsi" w:hAnsiTheme="minorHAnsi"/>
          <w:sz w:val="22"/>
          <w:szCs w:val="22"/>
        </w:rPr>
        <w:t xml:space="preserve">E-mail:   </w:t>
      </w:r>
      <w:proofErr w:type="gramEnd"/>
      <w:r>
        <w:rPr>
          <w:rFonts w:asciiTheme="minorHAnsi" w:hAnsiTheme="minorHAnsi"/>
          <w:sz w:val="22"/>
          <w:szCs w:val="22"/>
        </w:rPr>
        <w:t xml:space="preserve"> </w:t>
      </w:r>
      <w:r w:rsidR="00EF3A40">
        <w:rPr>
          <w:rFonts w:asciiTheme="minorHAnsi" w:hAnsiTheme="minorHAnsi"/>
          <w:sz w:val="22"/>
          <w:szCs w:val="22"/>
        </w:rPr>
        <w:t>dusan.tkacik</w:t>
      </w:r>
      <w:r w:rsidRPr="003D261E">
        <w:rPr>
          <w:rFonts w:asciiTheme="minorHAnsi" w:hAnsiTheme="minorHAnsi"/>
          <w:sz w:val="22"/>
          <w:szCs w:val="22"/>
        </w:rPr>
        <w:t>@nempk.cz</w:t>
      </w:r>
    </w:p>
    <w:p w14:paraId="0797FDE8" w14:textId="2689423E" w:rsidR="00EF7AE0" w:rsidRPr="00611919" w:rsidRDefault="00EF7AE0" w:rsidP="00EF7AE0">
      <w:pPr>
        <w:ind w:left="426"/>
        <w:rPr>
          <w:rFonts w:asciiTheme="minorHAnsi" w:hAnsiTheme="minorHAnsi"/>
          <w:sz w:val="22"/>
          <w:szCs w:val="22"/>
        </w:rPr>
      </w:pPr>
      <w:proofErr w:type="gramStart"/>
      <w:r w:rsidRPr="00550F75">
        <w:rPr>
          <w:rFonts w:asciiTheme="minorHAnsi" w:hAnsiTheme="minorHAnsi"/>
          <w:sz w:val="22"/>
          <w:szCs w:val="22"/>
        </w:rPr>
        <w:t xml:space="preserve">Telefon: </w:t>
      </w:r>
      <w:r>
        <w:rPr>
          <w:rFonts w:asciiTheme="minorHAnsi" w:hAnsiTheme="minorHAnsi"/>
          <w:sz w:val="22"/>
          <w:szCs w:val="22"/>
        </w:rPr>
        <w:t xml:space="preserve"> +</w:t>
      </w:r>
      <w:proofErr w:type="gramEnd"/>
      <w:r>
        <w:rPr>
          <w:rFonts w:asciiTheme="minorHAnsi" w:hAnsiTheme="minorHAnsi"/>
          <w:sz w:val="22"/>
          <w:szCs w:val="22"/>
        </w:rPr>
        <w:t>420 466 011 7</w:t>
      </w:r>
      <w:r w:rsidR="00EF3A40">
        <w:rPr>
          <w:rFonts w:asciiTheme="minorHAnsi" w:hAnsiTheme="minorHAnsi"/>
          <w:sz w:val="22"/>
          <w:szCs w:val="22"/>
        </w:rPr>
        <w:t>38</w:t>
      </w:r>
    </w:p>
    <w:p w14:paraId="6974FD8D" w14:textId="4D38A0C8" w:rsidR="00EF7AE0" w:rsidRDefault="00EF7AE0" w:rsidP="00EF7AE0">
      <w:pPr>
        <w:rPr>
          <w:rFonts w:asciiTheme="minorHAnsi" w:hAnsiTheme="minorHAnsi"/>
          <w:sz w:val="22"/>
          <w:szCs w:val="22"/>
        </w:rPr>
      </w:pPr>
      <w:r>
        <w:rPr>
          <w:rFonts w:asciiTheme="minorHAnsi" w:hAnsiTheme="minorHAnsi"/>
          <w:sz w:val="22"/>
          <w:szCs w:val="22"/>
        </w:rPr>
        <w:t xml:space="preserve">         </w:t>
      </w:r>
    </w:p>
    <w:p w14:paraId="78FC83F1" w14:textId="77777777" w:rsidR="00EF7AE0" w:rsidRPr="0096739F" w:rsidRDefault="00EF7AE0" w:rsidP="00EF7AE0">
      <w:pPr>
        <w:rPr>
          <w:rFonts w:asciiTheme="minorHAnsi" w:hAnsiTheme="minorHAnsi"/>
          <w:sz w:val="22"/>
          <w:szCs w:val="22"/>
        </w:rPr>
      </w:pPr>
      <w:r w:rsidRPr="0096739F">
        <w:rPr>
          <w:rFonts w:asciiTheme="minorHAnsi" w:hAnsiTheme="minorHAnsi"/>
          <w:sz w:val="22"/>
          <w:szCs w:val="22"/>
        </w:rPr>
        <w:t>dále jen „objednatel“ na straně jedné</w:t>
      </w:r>
    </w:p>
    <w:p w14:paraId="0A5EBE0C" w14:textId="77777777" w:rsidR="00EF7AE0" w:rsidRPr="00AB3299" w:rsidRDefault="00EF7AE0" w:rsidP="00EF7AE0">
      <w:pPr>
        <w:tabs>
          <w:tab w:val="left" w:pos="284"/>
        </w:tabs>
        <w:rPr>
          <w:rFonts w:asciiTheme="minorHAnsi" w:hAnsiTheme="minorHAnsi"/>
          <w:sz w:val="12"/>
          <w:szCs w:val="22"/>
        </w:rPr>
      </w:pPr>
    </w:p>
    <w:p w14:paraId="6FAD91D2" w14:textId="77777777" w:rsidR="00EF7AE0" w:rsidRPr="0096739F" w:rsidRDefault="00EF7AE0" w:rsidP="00EF7AE0">
      <w:pPr>
        <w:rPr>
          <w:rFonts w:asciiTheme="minorHAnsi" w:hAnsiTheme="minorHAnsi"/>
          <w:sz w:val="22"/>
          <w:szCs w:val="22"/>
        </w:rPr>
      </w:pPr>
      <w:r w:rsidRPr="0096739F">
        <w:rPr>
          <w:rFonts w:asciiTheme="minorHAnsi" w:hAnsiTheme="minorHAnsi"/>
          <w:sz w:val="22"/>
          <w:szCs w:val="22"/>
        </w:rPr>
        <w:t>a</w:t>
      </w:r>
    </w:p>
    <w:p w14:paraId="70C01FB8" w14:textId="77777777" w:rsidR="00EF7AE0" w:rsidRPr="00AB3299" w:rsidRDefault="00EF7AE0" w:rsidP="00EF7AE0">
      <w:pPr>
        <w:pStyle w:val="Odstavecseseznamem"/>
        <w:ind w:left="360"/>
        <w:rPr>
          <w:rFonts w:asciiTheme="minorHAnsi" w:hAnsiTheme="minorHAnsi"/>
          <w:bCs/>
          <w:sz w:val="10"/>
          <w:szCs w:val="22"/>
        </w:rPr>
      </w:pPr>
    </w:p>
    <w:p w14:paraId="158DCE8E" w14:textId="77777777" w:rsidR="00EF7AE0" w:rsidRPr="00554819" w:rsidRDefault="00EF7AE0" w:rsidP="00EF7AE0">
      <w:pPr>
        <w:pStyle w:val="Odstavecseseznamem"/>
        <w:numPr>
          <w:ilvl w:val="0"/>
          <w:numId w:val="50"/>
        </w:numPr>
        <w:ind w:left="360"/>
        <w:rPr>
          <w:rFonts w:asciiTheme="minorHAnsi" w:hAnsiTheme="minorHAnsi"/>
          <w:b/>
          <w:bCs/>
          <w:sz w:val="24"/>
        </w:rPr>
      </w:pPr>
      <w:r w:rsidRPr="00554819">
        <w:rPr>
          <w:rFonts w:asciiTheme="minorHAnsi" w:hAnsiTheme="minorHAnsi"/>
          <w:b/>
          <w:color w:val="FF0000"/>
          <w:sz w:val="24"/>
        </w:rPr>
        <w:t xml:space="preserve">(doplní </w:t>
      </w:r>
      <w:proofErr w:type="gramStart"/>
      <w:r w:rsidRPr="00554819">
        <w:rPr>
          <w:rFonts w:asciiTheme="minorHAnsi" w:hAnsiTheme="minorHAnsi"/>
          <w:b/>
          <w:color w:val="FF0000"/>
          <w:sz w:val="24"/>
        </w:rPr>
        <w:t>dodavatel - obchodní</w:t>
      </w:r>
      <w:proofErr w:type="gramEnd"/>
      <w:r w:rsidRPr="00554819">
        <w:rPr>
          <w:rFonts w:asciiTheme="minorHAnsi" w:hAnsiTheme="minorHAnsi"/>
          <w:b/>
          <w:color w:val="FF0000"/>
          <w:sz w:val="24"/>
        </w:rPr>
        <w:t xml:space="preserve"> firma / jméno a příjmení)</w:t>
      </w:r>
    </w:p>
    <w:p w14:paraId="7C39E909" w14:textId="77777777" w:rsidR="00EF7AE0" w:rsidRPr="00550F75" w:rsidRDefault="00EF7AE0" w:rsidP="00EF7AE0">
      <w:pPr>
        <w:pStyle w:val="Odstavec11"/>
        <w:numPr>
          <w:ilvl w:val="0"/>
          <w:numId w:val="0"/>
        </w:numPr>
        <w:tabs>
          <w:tab w:val="left" w:pos="1701"/>
        </w:tabs>
        <w:spacing w:before="0" w:after="0"/>
        <w:ind w:left="426"/>
        <w:rPr>
          <w:rFonts w:asciiTheme="minorHAnsi" w:hAnsiTheme="minorHAnsi"/>
          <w:bCs/>
          <w:sz w:val="22"/>
          <w:szCs w:val="22"/>
        </w:rPr>
      </w:pPr>
      <w:proofErr w:type="gramStart"/>
      <w:r w:rsidRPr="00550F75">
        <w:rPr>
          <w:rFonts w:asciiTheme="minorHAnsi" w:hAnsiTheme="minorHAnsi"/>
          <w:sz w:val="22"/>
          <w:szCs w:val="22"/>
        </w:rPr>
        <w:t xml:space="preserve">Sídlo:  </w:t>
      </w:r>
      <w:r>
        <w:rPr>
          <w:rFonts w:asciiTheme="minorHAnsi" w:hAnsiTheme="minorHAnsi"/>
          <w:color w:val="FF0000"/>
          <w:sz w:val="22"/>
          <w:szCs w:val="22"/>
        </w:rPr>
        <w:t>(</w:t>
      </w:r>
      <w:proofErr w:type="gramEnd"/>
      <w:r>
        <w:rPr>
          <w:rFonts w:asciiTheme="minorHAnsi" w:hAnsiTheme="minorHAnsi"/>
          <w:color w:val="FF0000"/>
          <w:sz w:val="22"/>
          <w:szCs w:val="22"/>
        </w:rPr>
        <w:t>doplní zhotovitel)</w:t>
      </w:r>
      <w:r w:rsidRPr="00550F75">
        <w:rPr>
          <w:rFonts w:asciiTheme="minorHAnsi" w:hAnsiTheme="minorHAnsi"/>
          <w:sz w:val="22"/>
          <w:szCs w:val="22"/>
        </w:rPr>
        <w:t xml:space="preserve"> </w:t>
      </w:r>
    </w:p>
    <w:p w14:paraId="54ADFB19" w14:textId="77777777" w:rsidR="00EF7AE0" w:rsidRPr="00550F75" w:rsidRDefault="00EF7AE0" w:rsidP="00EF7AE0">
      <w:pPr>
        <w:pStyle w:val="Odstavec11"/>
        <w:numPr>
          <w:ilvl w:val="0"/>
          <w:numId w:val="0"/>
        </w:numPr>
        <w:tabs>
          <w:tab w:val="left" w:pos="1701"/>
        </w:tabs>
        <w:spacing w:before="0" w:after="0"/>
        <w:ind w:left="426"/>
        <w:rPr>
          <w:rFonts w:asciiTheme="minorHAnsi" w:hAnsiTheme="minorHAnsi"/>
          <w:sz w:val="22"/>
          <w:szCs w:val="22"/>
        </w:rPr>
      </w:pPr>
      <w:r w:rsidRPr="00550F75">
        <w:rPr>
          <w:rFonts w:asciiTheme="minorHAnsi" w:hAnsiTheme="minorHAnsi"/>
          <w:sz w:val="22"/>
          <w:szCs w:val="22"/>
        </w:rPr>
        <w:t xml:space="preserve">Zastoupená: </w:t>
      </w:r>
      <w:r>
        <w:rPr>
          <w:rFonts w:asciiTheme="minorHAnsi" w:hAnsiTheme="minorHAnsi"/>
          <w:color w:val="FF0000"/>
          <w:sz w:val="22"/>
          <w:szCs w:val="22"/>
        </w:rPr>
        <w:t>(doplní zhotovitel)</w:t>
      </w:r>
      <w:r w:rsidRPr="00550F75">
        <w:rPr>
          <w:rFonts w:asciiTheme="minorHAnsi" w:hAnsiTheme="minorHAnsi"/>
          <w:sz w:val="22"/>
          <w:szCs w:val="22"/>
        </w:rPr>
        <w:tab/>
      </w:r>
      <w:r w:rsidRPr="00550F75">
        <w:rPr>
          <w:rFonts w:asciiTheme="minorHAnsi" w:hAnsiTheme="minorHAnsi"/>
          <w:sz w:val="22"/>
          <w:szCs w:val="22"/>
        </w:rPr>
        <w:tab/>
      </w:r>
    </w:p>
    <w:p w14:paraId="3186DF99" w14:textId="77777777" w:rsidR="00EF7AE0" w:rsidRPr="00550F75" w:rsidRDefault="00EF7AE0" w:rsidP="00EF7AE0">
      <w:pPr>
        <w:ind w:left="426"/>
        <w:rPr>
          <w:rFonts w:asciiTheme="minorHAnsi" w:hAnsiTheme="minorHAnsi"/>
          <w:sz w:val="22"/>
          <w:szCs w:val="22"/>
        </w:rPr>
      </w:pPr>
      <w:r w:rsidRPr="00550F75">
        <w:rPr>
          <w:rFonts w:asciiTheme="minorHAnsi" w:hAnsiTheme="minorHAnsi"/>
          <w:sz w:val="22"/>
          <w:szCs w:val="22"/>
        </w:rPr>
        <w:t xml:space="preserve">bankovní spojení: </w:t>
      </w:r>
      <w:r>
        <w:rPr>
          <w:rFonts w:asciiTheme="minorHAnsi" w:hAnsiTheme="minorHAnsi"/>
          <w:color w:val="FF0000"/>
          <w:sz w:val="22"/>
          <w:szCs w:val="22"/>
        </w:rPr>
        <w:t>(doplní zhotovitel)</w:t>
      </w:r>
      <w:r w:rsidRPr="003722A2">
        <w:rPr>
          <w:rFonts w:asciiTheme="minorHAnsi" w:hAnsiTheme="minorHAnsi"/>
          <w:sz w:val="22"/>
          <w:szCs w:val="22"/>
        </w:rPr>
        <w:tab/>
      </w:r>
      <w:r w:rsidRPr="00550F75">
        <w:rPr>
          <w:rFonts w:asciiTheme="minorHAnsi" w:hAnsiTheme="minorHAnsi"/>
          <w:sz w:val="22"/>
          <w:szCs w:val="22"/>
        </w:rPr>
        <w:tab/>
      </w:r>
    </w:p>
    <w:p w14:paraId="1E3CD18B" w14:textId="77777777" w:rsidR="00EF7AE0" w:rsidRPr="00550F75" w:rsidRDefault="00EF7AE0" w:rsidP="00EF7AE0">
      <w:pPr>
        <w:ind w:left="426"/>
        <w:rPr>
          <w:rFonts w:asciiTheme="minorHAnsi" w:hAnsiTheme="minorHAnsi"/>
          <w:sz w:val="22"/>
          <w:szCs w:val="22"/>
        </w:rPr>
      </w:pPr>
      <w:r w:rsidRPr="00550F75">
        <w:rPr>
          <w:rFonts w:asciiTheme="minorHAnsi" w:hAnsiTheme="minorHAnsi"/>
          <w:sz w:val="22"/>
          <w:szCs w:val="22"/>
        </w:rPr>
        <w:t>číslo účtu:</w:t>
      </w:r>
      <w:r w:rsidRPr="00550F75">
        <w:rPr>
          <w:rFonts w:asciiTheme="minorHAnsi" w:hAnsiTheme="minorHAnsi"/>
          <w:sz w:val="22"/>
          <w:szCs w:val="22"/>
        </w:rPr>
        <w:tab/>
      </w:r>
      <w:r>
        <w:rPr>
          <w:rFonts w:asciiTheme="minorHAnsi" w:hAnsiTheme="minorHAnsi"/>
          <w:color w:val="FF0000"/>
          <w:sz w:val="22"/>
          <w:szCs w:val="22"/>
        </w:rPr>
        <w:t>(doplní zhotovitel)</w:t>
      </w:r>
      <w:r w:rsidRPr="00550F75">
        <w:rPr>
          <w:rFonts w:asciiTheme="minorHAnsi" w:hAnsiTheme="minorHAnsi"/>
          <w:sz w:val="22"/>
          <w:szCs w:val="22"/>
        </w:rPr>
        <w:tab/>
      </w:r>
      <w:r w:rsidRPr="00550F75">
        <w:rPr>
          <w:rFonts w:asciiTheme="minorHAnsi" w:hAnsiTheme="minorHAnsi"/>
          <w:sz w:val="22"/>
          <w:szCs w:val="22"/>
        </w:rPr>
        <w:tab/>
      </w:r>
    </w:p>
    <w:p w14:paraId="1E3F769F" w14:textId="77777777" w:rsidR="00EF7AE0" w:rsidRPr="00550F75" w:rsidRDefault="00EF7AE0" w:rsidP="00EF7AE0">
      <w:pPr>
        <w:pStyle w:val="Odstavec11"/>
        <w:numPr>
          <w:ilvl w:val="0"/>
          <w:numId w:val="0"/>
        </w:numPr>
        <w:tabs>
          <w:tab w:val="left" w:pos="1701"/>
        </w:tabs>
        <w:spacing w:before="0" w:after="0"/>
        <w:ind w:left="426"/>
        <w:rPr>
          <w:rFonts w:asciiTheme="minorHAnsi" w:hAnsiTheme="minorHAnsi"/>
          <w:sz w:val="22"/>
          <w:szCs w:val="22"/>
        </w:rPr>
      </w:pPr>
      <w:proofErr w:type="gramStart"/>
      <w:r w:rsidRPr="00550F75">
        <w:rPr>
          <w:rFonts w:asciiTheme="minorHAnsi" w:hAnsiTheme="minorHAnsi"/>
          <w:sz w:val="22"/>
          <w:szCs w:val="22"/>
        </w:rPr>
        <w:t xml:space="preserve">IČ:   </w:t>
      </w:r>
      <w:proofErr w:type="gramEnd"/>
      <w:r w:rsidRPr="00550F75">
        <w:rPr>
          <w:rFonts w:asciiTheme="minorHAnsi" w:hAnsiTheme="minorHAnsi"/>
          <w:sz w:val="22"/>
          <w:szCs w:val="22"/>
        </w:rPr>
        <w:t xml:space="preserve">  </w:t>
      </w:r>
      <w:r>
        <w:rPr>
          <w:rFonts w:asciiTheme="minorHAnsi" w:hAnsiTheme="minorHAnsi"/>
          <w:color w:val="FF0000"/>
          <w:sz w:val="22"/>
          <w:szCs w:val="22"/>
        </w:rPr>
        <w:t>(doplní zhotovitel)</w:t>
      </w:r>
      <w:r w:rsidRPr="00550F75">
        <w:rPr>
          <w:rFonts w:asciiTheme="minorHAnsi" w:hAnsiTheme="minorHAnsi"/>
          <w:sz w:val="22"/>
          <w:szCs w:val="22"/>
        </w:rPr>
        <w:tab/>
      </w:r>
      <w:r w:rsidRPr="00550F75">
        <w:rPr>
          <w:rFonts w:asciiTheme="minorHAnsi" w:hAnsiTheme="minorHAnsi"/>
          <w:sz w:val="22"/>
          <w:szCs w:val="22"/>
        </w:rPr>
        <w:tab/>
      </w:r>
      <w:r w:rsidRPr="00550F75">
        <w:rPr>
          <w:rFonts w:asciiTheme="minorHAnsi" w:hAnsiTheme="minorHAnsi"/>
          <w:sz w:val="22"/>
          <w:szCs w:val="22"/>
        </w:rPr>
        <w:tab/>
      </w:r>
      <w:r w:rsidRPr="00550F75">
        <w:rPr>
          <w:rFonts w:asciiTheme="minorHAnsi" w:hAnsiTheme="minorHAnsi"/>
          <w:sz w:val="22"/>
          <w:szCs w:val="22"/>
        </w:rPr>
        <w:tab/>
      </w:r>
    </w:p>
    <w:p w14:paraId="03B6834A" w14:textId="77777777" w:rsidR="00EF7AE0" w:rsidRPr="00550F75" w:rsidRDefault="00EF7AE0" w:rsidP="00EF7AE0">
      <w:pPr>
        <w:ind w:firstLine="426"/>
        <w:rPr>
          <w:rFonts w:asciiTheme="minorHAnsi" w:hAnsiTheme="minorHAnsi"/>
          <w:sz w:val="22"/>
          <w:szCs w:val="22"/>
        </w:rPr>
      </w:pPr>
      <w:proofErr w:type="gramStart"/>
      <w:r w:rsidRPr="00550F75">
        <w:rPr>
          <w:rFonts w:asciiTheme="minorHAnsi" w:hAnsiTheme="minorHAnsi"/>
          <w:sz w:val="22"/>
          <w:szCs w:val="22"/>
        </w:rPr>
        <w:t xml:space="preserve">DIČ:  </w:t>
      </w:r>
      <w:r>
        <w:rPr>
          <w:rFonts w:asciiTheme="minorHAnsi" w:hAnsiTheme="minorHAnsi"/>
          <w:color w:val="FF0000"/>
          <w:sz w:val="22"/>
          <w:szCs w:val="22"/>
        </w:rPr>
        <w:t>(</w:t>
      </w:r>
      <w:proofErr w:type="gramEnd"/>
      <w:r>
        <w:rPr>
          <w:rFonts w:asciiTheme="minorHAnsi" w:hAnsiTheme="minorHAnsi"/>
          <w:color w:val="FF0000"/>
          <w:sz w:val="22"/>
          <w:szCs w:val="22"/>
        </w:rPr>
        <w:t>doplní zhotovitel)</w:t>
      </w:r>
      <w:r w:rsidRPr="00550F75">
        <w:rPr>
          <w:rFonts w:asciiTheme="minorHAnsi" w:hAnsiTheme="minorHAnsi"/>
          <w:sz w:val="22"/>
          <w:szCs w:val="22"/>
        </w:rPr>
        <w:tab/>
      </w:r>
      <w:r w:rsidRPr="00550F75">
        <w:rPr>
          <w:rFonts w:asciiTheme="minorHAnsi" w:hAnsiTheme="minorHAnsi"/>
          <w:sz w:val="22"/>
          <w:szCs w:val="22"/>
        </w:rPr>
        <w:tab/>
      </w:r>
      <w:r w:rsidRPr="00550F75">
        <w:rPr>
          <w:rFonts w:asciiTheme="minorHAnsi" w:hAnsiTheme="minorHAnsi"/>
          <w:sz w:val="22"/>
          <w:szCs w:val="22"/>
        </w:rPr>
        <w:tab/>
      </w:r>
    </w:p>
    <w:p w14:paraId="0BD752FA" w14:textId="77777777" w:rsidR="00EF7AE0" w:rsidRPr="00550F75" w:rsidRDefault="00EF7AE0" w:rsidP="00EF7AE0">
      <w:pPr>
        <w:pStyle w:val="Bezmezer"/>
        <w:ind w:left="426"/>
        <w:jc w:val="both"/>
        <w:rPr>
          <w:rFonts w:asciiTheme="minorHAnsi" w:hAnsiTheme="minorHAnsi"/>
        </w:rPr>
      </w:pPr>
      <w:r w:rsidRPr="00550F75">
        <w:rPr>
          <w:rFonts w:asciiTheme="minorHAnsi" w:hAnsiTheme="minorHAnsi"/>
        </w:rPr>
        <w:t xml:space="preserve">zapsaná v obchodním rejstříku vedeném u Krajského soudu </w:t>
      </w:r>
      <w:proofErr w:type="gramStart"/>
      <w:r w:rsidRPr="00550F75">
        <w:rPr>
          <w:rFonts w:asciiTheme="minorHAnsi" w:hAnsiTheme="minorHAnsi"/>
        </w:rPr>
        <w:t xml:space="preserve">v  </w:t>
      </w:r>
      <w:r>
        <w:rPr>
          <w:rFonts w:asciiTheme="minorHAnsi" w:hAnsiTheme="minorHAnsi"/>
          <w:color w:val="FF0000"/>
        </w:rPr>
        <w:t>(</w:t>
      </w:r>
      <w:proofErr w:type="gramEnd"/>
      <w:r>
        <w:rPr>
          <w:rFonts w:asciiTheme="minorHAnsi" w:hAnsiTheme="minorHAnsi"/>
          <w:color w:val="FF0000"/>
        </w:rPr>
        <w:t>doplní zhotovitel)</w:t>
      </w:r>
    </w:p>
    <w:p w14:paraId="5E96F0EC" w14:textId="77777777" w:rsidR="00EF7AE0" w:rsidRPr="00550F75" w:rsidRDefault="00EF7AE0" w:rsidP="00EF7AE0">
      <w:pPr>
        <w:rPr>
          <w:rFonts w:asciiTheme="minorHAnsi" w:hAnsiTheme="minorHAnsi"/>
          <w:sz w:val="22"/>
          <w:szCs w:val="22"/>
        </w:rPr>
      </w:pPr>
      <w:r w:rsidRPr="00550F75">
        <w:rPr>
          <w:rFonts w:asciiTheme="minorHAnsi" w:hAnsiTheme="minorHAnsi"/>
          <w:sz w:val="22"/>
          <w:szCs w:val="22"/>
        </w:rPr>
        <w:t xml:space="preserve">         Datová </w:t>
      </w:r>
      <w:proofErr w:type="gramStart"/>
      <w:r w:rsidRPr="00550F75">
        <w:rPr>
          <w:rFonts w:asciiTheme="minorHAnsi" w:hAnsiTheme="minorHAnsi"/>
          <w:sz w:val="22"/>
          <w:szCs w:val="22"/>
        </w:rPr>
        <w:t xml:space="preserve">schránka:  </w:t>
      </w:r>
      <w:r>
        <w:rPr>
          <w:rFonts w:asciiTheme="minorHAnsi" w:hAnsiTheme="minorHAnsi"/>
          <w:color w:val="FF0000"/>
          <w:sz w:val="22"/>
          <w:szCs w:val="22"/>
        </w:rPr>
        <w:t>(</w:t>
      </w:r>
      <w:proofErr w:type="gramEnd"/>
      <w:r>
        <w:rPr>
          <w:rFonts w:asciiTheme="minorHAnsi" w:hAnsiTheme="minorHAnsi"/>
          <w:color w:val="FF0000"/>
          <w:sz w:val="22"/>
          <w:szCs w:val="22"/>
        </w:rPr>
        <w:t>doplní zhotovitel)</w:t>
      </w:r>
    </w:p>
    <w:p w14:paraId="5FA57F19" w14:textId="77777777" w:rsidR="00EF7AE0" w:rsidRPr="00550F75" w:rsidRDefault="00EF7AE0" w:rsidP="00EF7AE0">
      <w:pPr>
        <w:ind w:left="426"/>
        <w:rPr>
          <w:rFonts w:asciiTheme="minorHAnsi" w:hAnsiTheme="minorHAnsi"/>
          <w:sz w:val="22"/>
          <w:szCs w:val="22"/>
        </w:rPr>
      </w:pPr>
      <w:r w:rsidRPr="00550F75">
        <w:rPr>
          <w:rFonts w:asciiTheme="minorHAnsi" w:hAnsiTheme="minorHAnsi"/>
          <w:sz w:val="22"/>
          <w:szCs w:val="22"/>
        </w:rPr>
        <w:t xml:space="preserve">Adresa pro </w:t>
      </w:r>
      <w:proofErr w:type="gramStart"/>
      <w:r w:rsidRPr="00550F75">
        <w:rPr>
          <w:rFonts w:asciiTheme="minorHAnsi" w:hAnsiTheme="minorHAnsi"/>
          <w:sz w:val="22"/>
          <w:szCs w:val="22"/>
        </w:rPr>
        <w:t xml:space="preserve">doručování:  </w:t>
      </w:r>
      <w:r>
        <w:rPr>
          <w:rFonts w:asciiTheme="minorHAnsi" w:hAnsiTheme="minorHAnsi"/>
          <w:color w:val="FF0000"/>
          <w:sz w:val="22"/>
          <w:szCs w:val="22"/>
        </w:rPr>
        <w:t>(</w:t>
      </w:r>
      <w:proofErr w:type="gramEnd"/>
      <w:r>
        <w:rPr>
          <w:rFonts w:asciiTheme="minorHAnsi" w:hAnsiTheme="minorHAnsi"/>
          <w:color w:val="FF0000"/>
          <w:sz w:val="22"/>
          <w:szCs w:val="22"/>
        </w:rPr>
        <w:t>doplní zhotovitel)</w:t>
      </w:r>
    </w:p>
    <w:p w14:paraId="50CE1CBD" w14:textId="77777777" w:rsidR="00205A06" w:rsidRDefault="00EF7AE0" w:rsidP="00EF7AE0">
      <w:pPr>
        <w:pStyle w:val="Odstavecseseznamem"/>
        <w:ind w:left="360"/>
        <w:rPr>
          <w:rFonts w:asciiTheme="minorHAnsi" w:hAnsiTheme="minorHAnsi"/>
          <w:sz w:val="22"/>
          <w:szCs w:val="22"/>
        </w:rPr>
      </w:pPr>
      <w:r w:rsidRPr="00B878BD">
        <w:rPr>
          <w:rFonts w:asciiTheme="minorHAnsi" w:hAnsiTheme="minorHAnsi"/>
          <w:sz w:val="22"/>
          <w:szCs w:val="22"/>
        </w:rPr>
        <w:t xml:space="preserve">  </w:t>
      </w:r>
    </w:p>
    <w:p w14:paraId="6B09DB77" w14:textId="0E31617E" w:rsidR="00EF7AE0" w:rsidRPr="00B878BD" w:rsidRDefault="00EF7AE0" w:rsidP="00EF7AE0">
      <w:pPr>
        <w:pStyle w:val="Odstavecseseznamem"/>
        <w:ind w:left="360"/>
        <w:rPr>
          <w:rFonts w:asciiTheme="minorHAnsi" w:hAnsiTheme="minorHAnsi"/>
          <w:bCs/>
          <w:sz w:val="22"/>
          <w:szCs w:val="22"/>
        </w:rPr>
      </w:pPr>
      <w:r w:rsidRPr="00B878BD">
        <w:rPr>
          <w:rFonts w:asciiTheme="minorHAnsi" w:hAnsiTheme="minorHAnsi"/>
          <w:sz w:val="22"/>
          <w:szCs w:val="22"/>
        </w:rPr>
        <w:t>Kontaktní osoba objednatele ve věcech technických:</w:t>
      </w:r>
    </w:p>
    <w:p w14:paraId="743547F5" w14:textId="77777777" w:rsidR="00EF7AE0" w:rsidRPr="00205A06" w:rsidRDefault="00EF7AE0" w:rsidP="00EF7AE0">
      <w:pPr>
        <w:ind w:left="426"/>
        <w:rPr>
          <w:rFonts w:asciiTheme="minorHAnsi" w:hAnsiTheme="minorHAnsi"/>
          <w:sz w:val="22"/>
          <w:szCs w:val="22"/>
        </w:rPr>
      </w:pPr>
      <w:r w:rsidRPr="00B878BD">
        <w:rPr>
          <w:rFonts w:asciiTheme="minorHAnsi" w:hAnsiTheme="minorHAnsi"/>
          <w:bCs/>
          <w:sz w:val="22"/>
          <w:szCs w:val="22"/>
        </w:rPr>
        <w:t xml:space="preserve"> </w:t>
      </w:r>
      <w:proofErr w:type="gramStart"/>
      <w:r w:rsidRPr="00205A06">
        <w:rPr>
          <w:rFonts w:asciiTheme="minorHAnsi" w:hAnsiTheme="minorHAnsi"/>
          <w:sz w:val="22"/>
          <w:szCs w:val="22"/>
        </w:rPr>
        <w:t xml:space="preserve">Jméno:  </w:t>
      </w:r>
      <w:r w:rsidRPr="00205A06">
        <w:rPr>
          <w:rFonts w:asciiTheme="minorHAnsi" w:hAnsiTheme="minorHAnsi"/>
          <w:color w:val="FF0000"/>
          <w:sz w:val="22"/>
          <w:szCs w:val="22"/>
        </w:rPr>
        <w:t>(</w:t>
      </w:r>
      <w:proofErr w:type="gramEnd"/>
      <w:r w:rsidRPr="00205A06">
        <w:rPr>
          <w:rFonts w:asciiTheme="minorHAnsi" w:hAnsiTheme="minorHAnsi"/>
          <w:color w:val="FF0000"/>
          <w:sz w:val="22"/>
          <w:szCs w:val="22"/>
        </w:rPr>
        <w:t>doplní zhotovitel)</w:t>
      </w:r>
    </w:p>
    <w:p w14:paraId="3B167937" w14:textId="77777777" w:rsidR="00EF7AE0" w:rsidRPr="00205A06" w:rsidRDefault="00EF7AE0" w:rsidP="00EF7AE0">
      <w:pPr>
        <w:ind w:left="426"/>
        <w:rPr>
          <w:rFonts w:asciiTheme="minorHAnsi" w:hAnsiTheme="minorHAnsi"/>
          <w:sz w:val="22"/>
          <w:szCs w:val="22"/>
        </w:rPr>
      </w:pPr>
      <w:r w:rsidRPr="00205A06">
        <w:rPr>
          <w:rFonts w:asciiTheme="minorHAnsi" w:hAnsiTheme="minorHAnsi"/>
          <w:sz w:val="22"/>
          <w:szCs w:val="22"/>
        </w:rPr>
        <w:t xml:space="preserve"> </w:t>
      </w:r>
      <w:proofErr w:type="gramStart"/>
      <w:r w:rsidRPr="00205A06">
        <w:rPr>
          <w:rFonts w:asciiTheme="minorHAnsi" w:hAnsiTheme="minorHAnsi"/>
          <w:sz w:val="22"/>
          <w:szCs w:val="22"/>
        </w:rPr>
        <w:t xml:space="preserve">E-mail:   </w:t>
      </w:r>
      <w:proofErr w:type="gramEnd"/>
      <w:r w:rsidRPr="00205A06">
        <w:rPr>
          <w:rFonts w:asciiTheme="minorHAnsi" w:hAnsiTheme="minorHAnsi"/>
          <w:color w:val="FF0000"/>
          <w:sz w:val="22"/>
          <w:szCs w:val="22"/>
        </w:rPr>
        <w:t>(doplní zhotovitel)</w:t>
      </w:r>
    </w:p>
    <w:p w14:paraId="68350C85" w14:textId="77777777" w:rsidR="00EF7AE0" w:rsidRPr="008A793C" w:rsidRDefault="00EF7AE0" w:rsidP="00EF7AE0">
      <w:pPr>
        <w:ind w:left="426"/>
        <w:rPr>
          <w:rFonts w:asciiTheme="minorHAnsi" w:hAnsiTheme="minorHAnsi"/>
          <w:sz w:val="22"/>
          <w:szCs w:val="22"/>
        </w:rPr>
      </w:pPr>
      <w:r w:rsidRPr="00205A06">
        <w:rPr>
          <w:rFonts w:asciiTheme="minorHAnsi" w:hAnsiTheme="minorHAnsi"/>
          <w:sz w:val="22"/>
          <w:szCs w:val="22"/>
        </w:rPr>
        <w:t xml:space="preserve"> Telefon: </w:t>
      </w:r>
      <w:r w:rsidRPr="00205A06">
        <w:rPr>
          <w:rFonts w:asciiTheme="minorHAnsi" w:hAnsiTheme="minorHAnsi"/>
          <w:color w:val="FF0000"/>
          <w:sz w:val="22"/>
          <w:szCs w:val="22"/>
        </w:rPr>
        <w:t>(doplní zhotovitel)</w:t>
      </w:r>
    </w:p>
    <w:p w14:paraId="24BF6591" w14:textId="77777777" w:rsidR="006B62BB" w:rsidRPr="00B878BD" w:rsidRDefault="006B62BB" w:rsidP="006B62BB">
      <w:pPr>
        <w:rPr>
          <w:rFonts w:asciiTheme="minorHAnsi" w:hAnsiTheme="minorHAnsi"/>
          <w:sz w:val="22"/>
          <w:szCs w:val="22"/>
        </w:rPr>
      </w:pPr>
      <w:r w:rsidRPr="008A793C">
        <w:rPr>
          <w:rFonts w:asciiTheme="minorHAnsi" w:hAnsiTheme="minorHAnsi"/>
          <w:sz w:val="22"/>
          <w:szCs w:val="22"/>
        </w:rPr>
        <w:t xml:space="preserve"> </w:t>
      </w:r>
    </w:p>
    <w:p w14:paraId="0E1DB542" w14:textId="5DA8352E" w:rsidR="006B62BB" w:rsidRPr="00205A06" w:rsidRDefault="006B62BB" w:rsidP="006B62BB">
      <w:pPr>
        <w:rPr>
          <w:rFonts w:asciiTheme="minorHAnsi" w:hAnsiTheme="minorHAnsi"/>
          <w:sz w:val="22"/>
          <w:szCs w:val="22"/>
        </w:rPr>
      </w:pPr>
      <w:r w:rsidRPr="00205A06">
        <w:rPr>
          <w:rFonts w:asciiTheme="minorHAnsi" w:hAnsiTheme="minorHAnsi"/>
          <w:sz w:val="22"/>
          <w:szCs w:val="22"/>
        </w:rPr>
        <w:t>dále jen „zhotovitel“ na straně druhé</w:t>
      </w:r>
    </w:p>
    <w:p w14:paraId="5C9CE34C" w14:textId="0F69A996" w:rsidR="000D6B35" w:rsidRDefault="009031F0" w:rsidP="00D2039E">
      <w:pPr>
        <w:pStyle w:val="Nadpis1"/>
        <w:ind w:left="284"/>
        <w:jc w:val="both"/>
        <w:rPr>
          <w:rFonts w:asciiTheme="minorHAnsi" w:hAnsiTheme="minorHAnsi" w:cs="Arial"/>
          <w:b w:val="0"/>
          <w:sz w:val="22"/>
          <w:szCs w:val="22"/>
        </w:rPr>
      </w:pPr>
      <w:r w:rsidRPr="00A70969">
        <w:rPr>
          <w:rFonts w:asciiTheme="minorHAnsi" w:hAnsiTheme="minorHAnsi" w:cs="Arial"/>
          <w:b w:val="0"/>
          <w:sz w:val="22"/>
          <w:szCs w:val="22"/>
        </w:rPr>
        <w:lastRenderedPageBreak/>
        <w:t>uzavřely níže uvedeného</w:t>
      </w:r>
      <w:r w:rsidRPr="00A70969">
        <w:rPr>
          <w:rFonts w:asciiTheme="minorHAnsi" w:hAnsiTheme="minorHAnsi" w:cs="Arial"/>
          <w:sz w:val="22"/>
          <w:szCs w:val="22"/>
        </w:rPr>
        <w:t xml:space="preserve"> </w:t>
      </w:r>
      <w:r w:rsidRPr="00A70969">
        <w:rPr>
          <w:rFonts w:asciiTheme="minorHAnsi" w:hAnsiTheme="minorHAnsi" w:cs="Arial"/>
          <w:b w:val="0"/>
          <w:sz w:val="22"/>
          <w:szCs w:val="22"/>
        </w:rPr>
        <w:t xml:space="preserve">dne, měsíce a roku tuto smlouvu </w:t>
      </w:r>
      <w:r w:rsidR="00652B1A" w:rsidRPr="00652B1A">
        <w:rPr>
          <w:rFonts w:asciiTheme="minorHAnsi" w:hAnsiTheme="minorHAnsi" w:cs="Arial"/>
          <w:b w:val="0"/>
          <w:sz w:val="22"/>
          <w:szCs w:val="22"/>
        </w:rPr>
        <w:t xml:space="preserve">o dílo, kterou se zhotovitel zavazuje řádně a včas, na svůj náklad a nebezpečí, provést pro objednatele dílo dle podmínek této smlouvy a jejích příloh a objednatel se zavazuje za podmínek </w:t>
      </w:r>
      <w:r w:rsidR="00F80DD8">
        <w:rPr>
          <w:rFonts w:asciiTheme="minorHAnsi" w:hAnsiTheme="minorHAnsi" w:cs="Arial"/>
          <w:b w:val="0"/>
          <w:sz w:val="22"/>
          <w:szCs w:val="22"/>
        </w:rPr>
        <w:t xml:space="preserve">stanovených touto </w:t>
      </w:r>
      <w:r w:rsidR="00F80DD8" w:rsidRPr="00652B1A">
        <w:rPr>
          <w:rFonts w:asciiTheme="minorHAnsi" w:hAnsiTheme="minorHAnsi" w:cs="Arial"/>
          <w:b w:val="0"/>
          <w:sz w:val="22"/>
          <w:szCs w:val="22"/>
        </w:rPr>
        <w:t>smlouv</w:t>
      </w:r>
      <w:r w:rsidR="00F80DD8">
        <w:rPr>
          <w:rFonts w:asciiTheme="minorHAnsi" w:hAnsiTheme="minorHAnsi" w:cs="Arial"/>
          <w:b w:val="0"/>
          <w:sz w:val="22"/>
          <w:szCs w:val="22"/>
        </w:rPr>
        <w:t>ou</w:t>
      </w:r>
      <w:r w:rsidR="00652B1A" w:rsidRPr="00652B1A">
        <w:rPr>
          <w:rFonts w:asciiTheme="minorHAnsi" w:hAnsiTheme="minorHAnsi" w:cs="Arial"/>
          <w:b w:val="0"/>
          <w:sz w:val="22"/>
          <w:szCs w:val="22"/>
        </w:rPr>
        <w:t xml:space="preserve"> dílo převzít a zaplatit zhotoviteli dohodnutou cenu za jeho provedení</w:t>
      </w:r>
      <w:r w:rsidRPr="00A70969">
        <w:rPr>
          <w:rFonts w:asciiTheme="minorHAnsi" w:hAnsiTheme="minorHAnsi" w:cs="Arial"/>
          <w:b w:val="0"/>
          <w:sz w:val="22"/>
          <w:szCs w:val="22"/>
        </w:rPr>
        <w:t xml:space="preserve"> (dále jen „smlouva“)</w:t>
      </w:r>
      <w:r w:rsidR="00491B34">
        <w:rPr>
          <w:rFonts w:asciiTheme="minorHAnsi" w:hAnsiTheme="minorHAnsi" w:cs="Arial"/>
          <w:b w:val="0"/>
          <w:sz w:val="22"/>
          <w:szCs w:val="22"/>
        </w:rPr>
        <w:t xml:space="preserve">. </w:t>
      </w:r>
    </w:p>
    <w:p w14:paraId="7618DCF8" w14:textId="7EACD62F" w:rsidR="006E7704" w:rsidRPr="00026AE5" w:rsidRDefault="006E7704" w:rsidP="00026AE5">
      <w:pPr>
        <w:pStyle w:val="Nadpis1"/>
        <w:ind w:left="284"/>
        <w:jc w:val="both"/>
        <w:rPr>
          <w:rFonts w:asciiTheme="minorHAnsi" w:hAnsiTheme="minorHAnsi"/>
          <w:sz w:val="22"/>
          <w:szCs w:val="22"/>
        </w:rPr>
      </w:pPr>
      <w:r w:rsidRPr="00026AE5">
        <w:rPr>
          <w:rFonts w:asciiTheme="minorHAnsi" w:hAnsiTheme="minorHAnsi"/>
          <w:b w:val="0"/>
          <w:sz w:val="22"/>
          <w:szCs w:val="22"/>
        </w:rPr>
        <w:t xml:space="preserve">Podkladem pro </w:t>
      </w:r>
      <w:r w:rsidRPr="00026AE5">
        <w:rPr>
          <w:rFonts w:asciiTheme="minorHAnsi" w:hAnsiTheme="minorHAnsi" w:cs="Arial"/>
          <w:b w:val="0"/>
          <w:sz w:val="22"/>
          <w:szCs w:val="22"/>
        </w:rPr>
        <w:t>uzavření</w:t>
      </w:r>
      <w:r w:rsidRPr="00026AE5">
        <w:rPr>
          <w:rFonts w:asciiTheme="minorHAnsi" w:hAnsiTheme="minorHAnsi"/>
          <w:b w:val="0"/>
          <w:sz w:val="22"/>
          <w:szCs w:val="22"/>
        </w:rPr>
        <w:t xml:space="preserve"> této smlouvy je nabídka vybraného dodavatele předložená v rámci </w:t>
      </w:r>
      <w:r w:rsidR="00E17715">
        <w:rPr>
          <w:rFonts w:asciiTheme="minorHAnsi" w:hAnsiTheme="minorHAnsi"/>
          <w:b w:val="0"/>
          <w:sz w:val="22"/>
          <w:szCs w:val="22"/>
        </w:rPr>
        <w:t>veřejné zakázky malého rozsahu</w:t>
      </w:r>
      <w:r w:rsidRPr="00026AE5">
        <w:rPr>
          <w:rFonts w:asciiTheme="minorHAnsi" w:hAnsiTheme="minorHAnsi"/>
          <w:b w:val="0"/>
          <w:sz w:val="22"/>
          <w:szCs w:val="22"/>
        </w:rPr>
        <w:t xml:space="preserve"> na služby s názvem </w:t>
      </w:r>
      <w:r w:rsidR="00E17715" w:rsidRPr="00E17715">
        <w:rPr>
          <w:rFonts w:asciiTheme="minorHAnsi" w:hAnsiTheme="minorHAnsi"/>
          <w:bCs/>
          <w:sz w:val="22"/>
          <w:szCs w:val="22"/>
        </w:rPr>
        <w:t>Zpracování projektové dokumentace na výměnu střešní krytiny, zateplení střechy, opravu strojoven budovy 27 Pardubické nemocnice</w:t>
      </w:r>
      <w:r w:rsidRPr="00026AE5">
        <w:rPr>
          <w:rFonts w:asciiTheme="minorHAnsi" w:hAnsiTheme="minorHAnsi"/>
          <w:b w:val="0"/>
          <w:sz w:val="22"/>
          <w:szCs w:val="22"/>
        </w:rPr>
        <w:t>“ (dále jen „veřejná zakázka“).</w:t>
      </w:r>
    </w:p>
    <w:p w14:paraId="63250600" w14:textId="77777777" w:rsidR="000E48B5" w:rsidRPr="000E48B5" w:rsidRDefault="000E48B5" w:rsidP="000E48B5">
      <w:pPr>
        <w:ind w:right="-24"/>
        <w:jc w:val="both"/>
        <w:rPr>
          <w:rFonts w:asciiTheme="minorHAnsi" w:hAnsiTheme="minorHAnsi"/>
          <w:u w:val="single"/>
        </w:rPr>
      </w:pPr>
    </w:p>
    <w:p w14:paraId="1E640824" w14:textId="77777777" w:rsidR="000E48B5" w:rsidRPr="00676F2A" w:rsidRDefault="000E48B5" w:rsidP="000E48B5">
      <w:pPr>
        <w:ind w:right="-24"/>
        <w:jc w:val="center"/>
        <w:rPr>
          <w:rFonts w:asciiTheme="minorHAnsi" w:hAnsiTheme="minorHAnsi"/>
          <w:b/>
        </w:rPr>
      </w:pPr>
      <w:r w:rsidRPr="00676F2A">
        <w:rPr>
          <w:rFonts w:asciiTheme="minorHAnsi" w:hAnsiTheme="minorHAnsi"/>
          <w:b/>
        </w:rPr>
        <w:t>Článek I.</w:t>
      </w:r>
    </w:p>
    <w:p w14:paraId="7E991442" w14:textId="77777777" w:rsidR="000E48B5" w:rsidRPr="00676F2A" w:rsidRDefault="000E48B5" w:rsidP="000E48B5">
      <w:pPr>
        <w:keepNext/>
        <w:spacing w:after="120"/>
        <w:ind w:right="-23"/>
        <w:jc w:val="center"/>
        <w:outlineLvl w:val="6"/>
        <w:rPr>
          <w:rFonts w:asciiTheme="minorHAnsi" w:hAnsiTheme="minorHAnsi" w:cs="Arial"/>
          <w:b/>
          <w:u w:val="single"/>
        </w:rPr>
      </w:pPr>
      <w:r w:rsidRPr="00676F2A">
        <w:rPr>
          <w:rFonts w:asciiTheme="minorHAnsi" w:hAnsiTheme="minorHAnsi" w:cs="Arial"/>
          <w:b/>
          <w:u w:val="single"/>
        </w:rPr>
        <w:t>Předmět díla</w:t>
      </w:r>
    </w:p>
    <w:p w14:paraId="4C00A2F5" w14:textId="1B2B9026" w:rsidR="00D74CBE" w:rsidRPr="00676F2A" w:rsidRDefault="00DB3246" w:rsidP="00B878BD">
      <w:pPr>
        <w:numPr>
          <w:ilvl w:val="0"/>
          <w:numId w:val="35"/>
        </w:numPr>
        <w:ind w:left="426" w:hanging="426"/>
        <w:jc w:val="both"/>
        <w:rPr>
          <w:rFonts w:asciiTheme="minorHAnsi" w:hAnsiTheme="minorHAnsi"/>
          <w:sz w:val="22"/>
          <w:szCs w:val="22"/>
        </w:rPr>
      </w:pPr>
      <w:r w:rsidRPr="00676F2A">
        <w:rPr>
          <w:rFonts w:asciiTheme="minorHAnsi" w:hAnsiTheme="minorHAnsi"/>
          <w:sz w:val="22"/>
          <w:szCs w:val="22"/>
        </w:rPr>
        <w:t xml:space="preserve">Zhotovitel se zavazuje za podmínek této smlouvy zpracovat </w:t>
      </w:r>
      <w:r w:rsidR="00205A06" w:rsidRPr="00676F2A">
        <w:rPr>
          <w:rFonts w:asciiTheme="minorHAnsi" w:hAnsiTheme="minorHAnsi"/>
          <w:sz w:val="22"/>
          <w:szCs w:val="22"/>
        </w:rPr>
        <w:t>projektov</w:t>
      </w:r>
      <w:r w:rsidR="006605DA" w:rsidRPr="00676F2A">
        <w:rPr>
          <w:rFonts w:asciiTheme="minorHAnsi" w:hAnsiTheme="minorHAnsi"/>
          <w:sz w:val="22"/>
          <w:szCs w:val="22"/>
        </w:rPr>
        <w:t>ou</w:t>
      </w:r>
      <w:r w:rsidR="00205A06" w:rsidRPr="00676F2A">
        <w:rPr>
          <w:rFonts w:asciiTheme="minorHAnsi" w:hAnsiTheme="minorHAnsi"/>
          <w:sz w:val="22"/>
          <w:szCs w:val="22"/>
        </w:rPr>
        <w:t xml:space="preserve"> dokumentac</w:t>
      </w:r>
      <w:r w:rsidR="006605DA" w:rsidRPr="00676F2A">
        <w:rPr>
          <w:rFonts w:asciiTheme="minorHAnsi" w:hAnsiTheme="minorHAnsi"/>
          <w:sz w:val="22"/>
          <w:szCs w:val="22"/>
        </w:rPr>
        <w:t>i</w:t>
      </w:r>
      <w:r w:rsidR="00205A06" w:rsidRPr="00676F2A">
        <w:rPr>
          <w:rFonts w:asciiTheme="minorHAnsi" w:hAnsiTheme="minorHAnsi"/>
          <w:sz w:val="22"/>
          <w:szCs w:val="22"/>
        </w:rPr>
        <w:t xml:space="preserve"> </w:t>
      </w:r>
      <w:r w:rsidR="006605DA" w:rsidRPr="00676F2A">
        <w:rPr>
          <w:rFonts w:asciiTheme="minorHAnsi" w:hAnsiTheme="minorHAnsi" w:cstheme="minorHAnsi"/>
          <w:iCs/>
          <w:sz w:val="22"/>
          <w:szCs w:val="22"/>
        </w:rPr>
        <w:t>pro provádění stavby v souvislosti s výměnou střešní krytiny, zateplením střechy a opravou strojoven na objektu budovy č.27 Pardubické nemocnice.</w:t>
      </w:r>
    </w:p>
    <w:p w14:paraId="393101AF" w14:textId="77777777" w:rsidR="0083639D" w:rsidRPr="00676F2A" w:rsidRDefault="0083639D" w:rsidP="003D261E">
      <w:pPr>
        <w:ind w:left="426"/>
        <w:jc w:val="both"/>
        <w:rPr>
          <w:rFonts w:asciiTheme="minorHAnsi" w:hAnsiTheme="minorHAnsi"/>
          <w:sz w:val="10"/>
          <w:szCs w:val="22"/>
        </w:rPr>
      </w:pPr>
    </w:p>
    <w:p w14:paraId="7A0281CD" w14:textId="26166923" w:rsidR="002C13E7" w:rsidRPr="00676F2A" w:rsidRDefault="002C13E7" w:rsidP="003D261E">
      <w:pPr>
        <w:numPr>
          <w:ilvl w:val="0"/>
          <w:numId w:val="35"/>
        </w:numPr>
        <w:ind w:left="426" w:hanging="426"/>
        <w:jc w:val="both"/>
        <w:rPr>
          <w:rFonts w:asciiTheme="minorHAnsi" w:hAnsiTheme="minorHAnsi"/>
          <w:sz w:val="22"/>
          <w:szCs w:val="22"/>
        </w:rPr>
      </w:pPr>
      <w:r w:rsidRPr="00676F2A">
        <w:rPr>
          <w:rFonts w:asciiTheme="minorHAnsi" w:hAnsiTheme="minorHAnsi"/>
          <w:sz w:val="22"/>
          <w:szCs w:val="22"/>
        </w:rPr>
        <w:t>Projektová dokumentace</w:t>
      </w:r>
      <w:r w:rsidR="00925BF8" w:rsidRPr="00676F2A">
        <w:rPr>
          <w:rFonts w:asciiTheme="minorHAnsi" w:hAnsiTheme="minorHAnsi"/>
          <w:sz w:val="22"/>
          <w:szCs w:val="22"/>
        </w:rPr>
        <w:t>:</w:t>
      </w:r>
    </w:p>
    <w:p w14:paraId="47432AB0" w14:textId="044634C1" w:rsidR="00205A06" w:rsidRPr="00676F2A" w:rsidRDefault="00205A06" w:rsidP="00B878BD">
      <w:pPr>
        <w:rPr>
          <w:sz w:val="22"/>
        </w:rPr>
      </w:pPr>
    </w:p>
    <w:p w14:paraId="7B48210B" w14:textId="00C6CD3B" w:rsidR="00205A06" w:rsidRPr="00676F2A" w:rsidRDefault="00205A06" w:rsidP="00B878BD">
      <w:pPr>
        <w:numPr>
          <w:ilvl w:val="1"/>
          <w:numId w:val="35"/>
        </w:numPr>
        <w:ind w:left="1134"/>
        <w:jc w:val="both"/>
        <w:rPr>
          <w:rFonts w:asciiTheme="minorHAnsi" w:hAnsiTheme="minorHAnsi"/>
          <w:sz w:val="22"/>
          <w:szCs w:val="22"/>
        </w:rPr>
      </w:pPr>
      <w:r w:rsidRPr="00676F2A">
        <w:rPr>
          <w:rFonts w:asciiTheme="minorHAnsi" w:hAnsiTheme="minorHAnsi"/>
          <w:sz w:val="22"/>
          <w:szCs w:val="22"/>
        </w:rPr>
        <w:t xml:space="preserve">Zpracování projektové dokumentace </w:t>
      </w:r>
      <w:r w:rsidR="006605DA" w:rsidRPr="00676F2A">
        <w:rPr>
          <w:rFonts w:asciiTheme="minorHAnsi" w:hAnsiTheme="minorHAnsi" w:cstheme="minorHAnsi"/>
          <w:iCs/>
          <w:sz w:val="22"/>
          <w:szCs w:val="22"/>
        </w:rPr>
        <w:t>pro provádění stavby v souvislosti s výměnou střešní krytiny, zateplením střechy a opravou strojoven na objektu budovy č.</w:t>
      </w:r>
      <w:r w:rsidR="00611034">
        <w:rPr>
          <w:rFonts w:asciiTheme="minorHAnsi" w:hAnsiTheme="minorHAnsi" w:cstheme="minorHAnsi"/>
          <w:iCs/>
          <w:sz w:val="22"/>
          <w:szCs w:val="22"/>
        </w:rPr>
        <w:t xml:space="preserve"> </w:t>
      </w:r>
      <w:r w:rsidR="006605DA" w:rsidRPr="00676F2A">
        <w:rPr>
          <w:rFonts w:asciiTheme="minorHAnsi" w:hAnsiTheme="minorHAnsi" w:cstheme="minorHAnsi"/>
          <w:iCs/>
          <w:sz w:val="22"/>
          <w:szCs w:val="22"/>
        </w:rPr>
        <w:t>27 Pardubické nemocnice</w:t>
      </w:r>
      <w:r w:rsidRPr="00676F2A">
        <w:rPr>
          <w:rFonts w:asciiTheme="minorHAnsi" w:hAnsiTheme="minorHAnsi"/>
          <w:sz w:val="22"/>
          <w:szCs w:val="22"/>
        </w:rPr>
        <w:t>;</w:t>
      </w:r>
    </w:p>
    <w:p w14:paraId="7468E2D9" w14:textId="79DC84E1" w:rsidR="00205A06" w:rsidRPr="00676F2A" w:rsidRDefault="00205A06" w:rsidP="007251D4">
      <w:pPr>
        <w:pStyle w:val="Odstavecseseznamem"/>
        <w:numPr>
          <w:ilvl w:val="1"/>
          <w:numId w:val="35"/>
        </w:numPr>
        <w:ind w:left="1134"/>
        <w:rPr>
          <w:rFonts w:asciiTheme="minorHAnsi" w:hAnsiTheme="minorHAnsi"/>
          <w:sz w:val="22"/>
          <w:szCs w:val="22"/>
        </w:rPr>
      </w:pPr>
      <w:r w:rsidRPr="00676F2A">
        <w:rPr>
          <w:rFonts w:asciiTheme="minorHAnsi" w:hAnsiTheme="minorHAnsi"/>
          <w:sz w:val="22"/>
          <w:szCs w:val="22"/>
        </w:rPr>
        <w:t>Součinnost projektant</w:t>
      </w:r>
      <w:r w:rsidR="00677553" w:rsidRPr="00676F2A">
        <w:rPr>
          <w:rFonts w:asciiTheme="minorHAnsi" w:hAnsiTheme="minorHAnsi"/>
          <w:sz w:val="22"/>
          <w:szCs w:val="22"/>
        </w:rPr>
        <w:t>a při výběru zhotovitele stavby.</w:t>
      </w:r>
    </w:p>
    <w:p w14:paraId="0CB931DF" w14:textId="17BA60D2" w:rsidR="00677553" w:rsidRPr="00676F2A" w:rsidRDefault="00677553" w:rsidP="00026AE5">
      <w:pPr>
        <w:ind w:left="426"/>
        <w:jc w:val="both"/>
        <w:rPr>
          <w:rFonts w:asciiTheme="minorHAnsi" w:hAnsiTheme="minorHAnsi"/>
          <w:b/>
          <w:sz w:val="22"/>
          <w:szCs w:val="22"/>
        </w:rPr>
      </w:pPr>
    </w:p>
    <w:p w14:paraId="3266A6CE" w14:textId="429E012D" w:rsidR="007251D4" w:rsidRDefault="007251D4" w:rsidP="007251D4">
      <w:pPr>
        <w:ind w:left="1134" w:hanging="708"/>
        <w:jc w:val="both"/>
        <w:rPr>
          <w:rFonts w:asciiTheme="minorHAnsi" w:hAnsiTheme="minorHAnsi" w:cstheme="minorHAnsi"/>
          <w:b/>
          <w:iCs/>
          <w:sz w:val="22"/>
          <w:szCs w:val="22"/>
        </w:rPr>
      </w:pPr>
      <w:r w:rsidRPr="00676F2A">
        <w:rPr>
          <w:rFonts w:asciiTheme="minorHAnsi" w:hAnsiTheme="minorHAnsi"/>
          <w:b/>
          <w:sz w:val="22"/>
          <w:szCs w:val="22"/>
        </w:rPr>
        <w:t xml:space="preserve">ad 2.1: Zpracování projektové </w:t>
      </w:r>
      <w:proofErr w:type="gramStart"/>
      <w:r w:rsidRPr="00676F2A">
        <w:rPr>
          <w:rFonts w:asciiTheme="minorHAnsi" w:hAnsiTheme="minorHAnsi"/>
          <w:b/>
          <w:sz w:val="22"/>
          <w:szCs w:val="22"/>
        </w:rPr>
        <w:t xml:space="preserve">dokumentace - </w:t>
      </w:r>
      <w:r w:rsidR="006605DA" w:rsidRPr="00676F2A">
        <w:rPr>
          <w:rFonts w:asciiTheme="minorHAnsi" w:hAnsiTheme="minorHAnsi" w:cstheme="minorHAnsi"/>
          <w:b/>
          <w:iCs/>
          <w:sz w:val="22"/>
          <w:szCs w:val="22"/>
        </w:rPr>
        <w:t>pro</w:t>
      </w:r>
      <w:proofErr w:type="gramEnd"/>
      <w:r w:rsidR="006605DA" w:rsidRPr="00676F2A">
        <w:rPr>
          <w:rFonts w:asciiTheme="minorHAnsi" w:hAnsiTheme="minorHAnsi" w:cstheme="minorHAnsi"/>
          <w:b/>
          <w:iCs/>
          <w:sz w:val="22"/>
          <w:szCs w:val="22"/>
        </w:rPr>
        <w:t xml:space="preserve"> provádění stavby v</w:t>
      </w:r>
      <w:r w:rsidR="006605DA" w:rsidRPr="00716ABF">
        <w:rPr>
          <w:rFonts w:asciiTheme="minorHAnsi" w:hAnsiTheme="minorHAnsi" w:cstheme="minorHAnsi"/>
          <w:b/>
          <w:iCs/>
          <w:sz w:val="22"/>
          <w:szCs w:val="22"/>
        </w:rPr>
        <w:t> souvislosti s výměnou střešní krytiny,</w:t>
      </w:r>
      <w:r w:rsidR="006605DA" w:rsidRPr="006605DA">
        <w:rPr>
          <w:rFonts w:asciiTheme="minorHAnsi" w:hAnsiTheme="minorHAnsi" w:cstheme="minorHAnsi"/>
          <w:b/>
          <w:iCs/>
          <w:sz w:val="22"/>
          <w:szCs w:val="22"/>
        </w:rPr>
        <w:t xml:space="preserve"> zateplením střechy a opravou strojoven na objektu budovy č.27 Pardubické nemocnice</w:t>
      </w:r>
      <w:r w:rsidR="006605DA">
        <w:rPr>
          <w:rFonts w:asciiTheme="minorHAnsi" w:hAnsiTheme="minorHAnsi" w:cstheme="minorHAnsi"/>
          <w:b/>
          <w:iCs/>
          <w:sz w:val="22"/>
          <w:szCs w:val="22"/>
        </w:rPr>
        <w:t>.</w:t>
      </w:r>
    </w:p>
    <w:p w14:paraId="42A002D3" w14:textId="49E90FB2" w:rsidR="00E976F7" w:rsidRPr="00E976F7" w:rsidRDefault="00E976F7" w:rsidP="007251D4">
      <w:pPr>
        <w:ind w:left="1134" w:hanging="708"/>
        <w:jc w:val="both"/>
        <w:rPr>
          <w:rFonts w:asciiTheme="minorHAnsi" w:hAnsiTheme="minorHAnsi"/>
          <w:bCs/>
          <w:sz w:val="22"/>
          <w:szCs w:val="22"/>
        </w:rPr>
      </w:pPr>
      <w:r w:rsidRPr="00E976F7">
        <w:rPr>
          <w:rFonts w:asciiTheme="minorHAnsi" w:hAnsiTheme="minorHAnsi"/>
          <w:bCs/>
          <w:sz w:val="22"/>
          <w:szCs w:val="22"/>
        </w:rPr>
        <w:tab/>
        <w:t xml:space="preserve">Bude </w:t>
      </w:r>
      <w:r>
        <w:rPr>
          <w:rFonts w:asciiTheme="minorHAnsi" w:hAnsiTheme="minorHAnsi"/>
          <w:bCs/>
          <w:sz w:val="22"/>
          <w:szCs w:val="22"/>
        </w:rPr>
        <w:t>provede</w:t>
      </w:r>
      <w:r w:rsidRPr="00E976F7">
        <w:rPr>
          <w:rFonts w:asciiTheme="minorHAnsi" w:hAnsiTheme="minorHAnsi"/>
          <w:bCs/>
          <w:sz w:val="22"/>
          <w:szCs w:val="22"/>
        </w:rPr>
        <w:t>no v následujících kr</w:t>
      </w:r>
      <w:r>
        <w:rPr>
          <w:rFonts w:asciiTheme="minorHAnsi" w:hAnsiTheme="minorHAnsi"/>
          <w:bCs/>
          <w:sz w:val="22"/>
          <w:szCs w:val="22"/>
        </w:rPr>
        <w:t>o</w:t>
      </w:r>
      <w:r w:rsidRPr="00E976F7">
        <w:rPr>
          <w:rFonts w:asciiTheme="minorHAnsi" w:hAnsiTheme="minorHAnsi"/>
          <w:bCs/>
          <w:sz w:val="22"/>
          <w:szCs w:val="22"/>
        </w:rPr>
        <w:t>cích:</w:t>
      </w:r>
    </w:p>
    <w:p w14:paraId="033E175B" w14:textId="5C5C4882" w:rsidR="00751809" w:rsidRPr="00C7325C" w:rsidRDefault="00751809" w:rsidP="00751809">
      <w:pPr>
        <w:pStyle w:val="Odstavecseseznamem"/>
        <w:numPr>
          <w:ilvl w:val="0"/>
          <w:numId w:val="72"/>
        </w:numPr>
        <w:spacing w:after="160" w:line="259" w:lineRule="auto"/>
        <w:jc w:val="both"/>
        <w:rPr>
          <w:rFonts w:asciiTheme="minorHAnsi" w:hAnsiTheme="minorHAnsi" w:cstheme="minorHAnsi"/>
          <w:sz w:val="22"/>
          <w:szCs w:val="22"/>
        </w:rPr>
      </w:pPr>
      <w:r w:rsidRPr="00C7325C">
        <w:rPr>
          <w:rFonts w:asciiTheme="minorHAnsi" w:hAnsiTheme="minorHAnsi" w:cstheme="minorHAnsi"/>
          <w:sz w:val="22"/>
          <w:szCs w:val="22"/>
        </w:rPr>
        <w:t>Energetick</w:t>
      </w:r>
      <w:r w:rsidR="00716ABF">
        <w:rPr>
          <w:rFonts w:asciiTheme="minorHAnsi" w:hAnsiTheme="minorHAnsi" w:cstheme="minorHAnsi"/>
          <w:sz w:val="22"/>
          <w:szCs w:val="22"/>
        </w:rPr>
        <w:t>ý</w:t>
      </w:r>
      <w:r w:rsidRPr="00C7325C">
        <w:rPr>
          <w:rFonts w:asciiTheme="minorHAnsi" w:hAnsiTheme="minorHAnsi" w:cstheme="minorHAnsi"/>
          <w:sz w:val="22"/>
          <w:szCs w:val="22"/>
        </w:rPr>
        <w:t xml:space="preserve"> audit hl. objektu budovy č.27</w:t>
      </w:r>
    </w:p>
    <w:p w14:paraId="0012B848" w14:textId="01842944" w:rsidR="00751809" w:rsidRDefault="00751809" w:rsidP="00751809">
      <w:pPr>
        <w:pStyle w:val="Odstavecseseznamem"/>
        <w:numPr>
          <w:ilvl w:val="0"/>
          <w:numId w:val="72"/>
        </w:numPr>
        <w:spacing w:after="160" w:line="259" w:lineRule="auto"/>
        <w:jc w:val="both"/>
        <w:rPr>
          <w:rFonts w:asciiTheme="minorHAnsi" w:hAnsiTheme="minorHAnsi" w:cstheme="minorHAnsi"/>
          <w:sz w:val="22"/>
          <w:szCs w:val="22"/>
        </w:rPr>
      </w:pPr>
      <w:r w:rsidRPr="00C7325C">
        <w:rPr>
          <w:rFonts w:asciiTheme="minorHAnsi" w:hAnsiTheme="minorHAnsi" w:cstheme="minorHAnsi"/>
          <w:sz w:val="22"/>
          <w:szCs w:val="22"/>
        </w:rPr>
        <w:t>Stavebně-technick</w:t>
      </w:r>
      <w:r w:rsidR="00716ABF">
        <w:rPr>
          <w:rFonts w:asciiTheme="minorHAnsi" w:hAnsiTheme="minorHAnsi" w:cstheme="minorHAnsi"/>
          <w:sz w:val="22"/>
          <w:szCs w:val="22"/>
        </w:rPr>
        <w:t>ý</w:t>
      </w:r>
      <w:r w:rsidRPr="00C7325C">
        <w:rPr>
          <w:rFonts w:asciiTheme="minorHAnsi" w:hAnsiTheme="minorHAnsi" w:cstheme="minorHAnsi"/>
          <w:sz w:val="22"/>
          <w:szCs w:val="22"/>
        </w:rPr>
        <w:t xml:space="preserve"> průzkum</w:t>
      </w:r>
    </w:p>
    <w:p w14:paraId="69345ACD" w14:textId="30D2EC11" w:rsidR="00751809" w:rsidRPr="00C7325C" w:rsidRDefault="00751809" w:rsidP="00751809">
      <w:pPr>
        <w:pStyle w:val="Odstavecseseznamem"/>
        <w:numPr>
          <w:ilvl w:val="0"/>
          <w:numId w:val="72"/>
        </w:numPr>
        <w:spacing w:after="160" w:line="259" w:lineRule="auto"/>
        <w:jc w:val="both"/>
        <w:rPr>
          <w:rFonts w:asciiTheme="minorHAnsi" w:hAnsiTheme="minorHAnsi" w:cstheme="minorHAnsi"/>
          <w:sz w:val="22"/>
          <w:szCs w:val="22"/>
        </w:rPr>
      </w:pPr>
      <w:r>
        <w:rPr>
          <w:rFonts w:asciiTheme="minorHAnsi" w:hAnsiTheme="minorHAnsi" w:cstheme="minorHAnsi"/>
          <w:sz w:val="22"/>
          <w:szCs w:val="22"/>
        </w:rPr>
        <w:t>Statické posouzení střešní konstrukce (</w:t>
      </w:r>
      <w:r w:rsidRPr="00330468">
        <w:rPr>
          <w:rFonts w:asciiTheme="minorHAnsi" w:hAnsiTheme="minorHAnsi" w:cstheme="minorHAnsi"/>
          <w:sz w:val="22"/>
          <w:szCs w:val="22"/>
        </w:rPr>
        <w:t>využitelná rezerva zatížení stávající střechy pro případn</w:t>
      </w:r>
      <w:r>
        <w:rPr>
          <w:rFonts w:asciiTheme="minorHAnsi" w:hAnsiTheme="minorHAnsi" w:cstheme="minorHAnsi"/>
          <w:sz w:val="22"/>
          <w:szCs w:val="22"/>
        </w:rPr>
        <w:t>é</w:t>
      </w:r>
      <w:r w:rsidRPr="00330468">
        <w:rPr>
          <w:rFonts w:asciiTheme="minorHAnsi" w:hAnsiTheme="minorHAnsi" w:cstheme="minorHAnsi"/>
          <w:sz w:val="22"/>
          <w:szCs w:val="22"/>
        </w:rPr>
        <w:t xml:space="preserve"> instalac</w:t>
      </w:r>
      <w:r>
        <w:rPr>
          <w:rFonts w:asciiTheme="minorHAnsi" w:hAnsiTheme="minorHAnsi" w:cstheme="minorHAnsi"/>
          <w:sz w:val="22"/>
          <w:szCs w:val="22"/>
        </w:rPr>
        <w:t>e</w:t>
      </w:r>
      <w:r w:rsidRPr="00330468">
        <w:rPr>
          <w:rFonts w:asciiTheme="minorHAnsi" w:hAnsiTheme="minorHAnsi" w:cstheme="minorHAnsi"/>
          <w:sz w:val="22"/>
          <w:szCs w:val="22"/>
        </w:rPr>
        <w:t xml:space="preserve"> </w:t>
      </w:r>
      <w:r>
        <w:rPr>
          <w:rFonts w:asciiTheme="minorHAnsi" w:hAnsiTheme="minorHAnsi" w:cstheme="minorHAnsi"/>
          <w:sz w:val="22"/>
          <w:szCs w:val="22"/>
        </w:rPr>
        <w:t>dalších technologií)</w:t>
      </w:r>
    </w:p>
    <w:p w14:paraId="188C679A" w14:textId="77777777" w:rsidR="00751809" w:rsidRPr="00C7325C" w:rsidRDefault="00751809" w:rsidP="00751809">
      <w:pPr>
        <w:pStyle w:val="Odstavecseseznamem"/>
        <w:numPr>
          <w:ilvl w:val="0"/>
          <w:numId w:val="72"/>
        </w:numPr>
        <w:spacing w:after="160" w:line="259" w:lineRule="auto"/>
        <w:jc w:val="both"/>
        <w:rPr>
          <w:rFonts w:asciiTheme="minorHAnsi" w:hAnsiTheme="minorHAnsi" w:cstheme="minorHAnsi"/>
          <w:sz w:val="22"/>
          <w:szCs w:val="22"/>
        </w:rPr>
      </w:pPr>
      <w:r w:rsidRPr="00C7325C">
        <w:rPr>
          <w:rFonts w:asciiTheme="minorHAnsi" w:hAnsiTheme="minorHAnsi" w:cstheme="minorHAnsi"/>
          <w:sz w:val="22"/>
          <w:szCs w:val="22"/>
        </w:rPr>
        <w:t>Výběr nejvhodnější varianty a dalšího postupu řešení s objednatelem</w:t>
      </w:r>
    </w:p>
    <w:p w14:paraId="5D6F2E86" w14:textId="2A6588B9" w:rsidR="00751809" w:rsidRDefault="00751809" w:rsidP="00751809">
      <w:pPr>
        <w:pStyle w:val="Odstavecseseznamem"/>
        <w:numPr>
          <w:ilvl w:val="0"/>
          <w:numId w:val="72"/>
        </w:numPr>
        <w:spacing w:after="160" w:line="259" w:lineRule="auto"/>
        <w:jc w:val="both"/>
        <w:rPr>
          <w:rFonts w:asciiTheme="minorHAnsi" w:hAnsiTheme="minorHAnsi" w:cstheme="minorHAnsi"/>
          <w:sz w:val="22"/>
          <w:szCs w:val="22"/>
        </w:rPr>
      </w:pPr>
      <w:r w:rsidRPr="00C7325C">
        <w:rPr>
          <w:rFonts w:asciiTheme="minorHAnsi" w:hAnsiTheme="minorHAnsi" w:cstheme="minorHAnsi"/>
          <w:sz w:val="22"/>
          <w:szCs w:val="22"/>
        </w:rPr>
        <w:t xml:space="preserve">Vypracování dokumentace pro provádění stavby v rozsahu dle vyhlášky o dokumentaci staveb č.499/2006 Sb. </w:t>
      </w:r>
      <w:r>
        <w:rPr>
          <w:rFonts w:asciiTheme="minorHAnsi" w:hAnsiTheme="minorHAnsi" w:cstheme="minorHAnsi"/>
          <w:sz w:val="22"/>
          <w:szCs w:val="22"/>
        </w:rPr>
        <w:t>z</w:t>
      </w:r>
      <w:r w:rsidRPr="00C7325C">
        <w:rPr>
          <w:rFonts w:asciiTheme="minorHAnsi" w:hAnsiTheme="minorHAnsi" w:cstheme="minorHAnsi"/>
          <w:sz w:val="22"/>
          <w:szCs w:val="22"/>
        </w:rPr>
        <w:t>pracované na základě předchozího stavebně technického průzkumu</w:t>
      </w:r>
    </w:p>
    <w:p w14:paraId="590D874F" w14:textId="0D0BFC81" w:rsidR="00751809" w:rsidRDefault="00751809" w:rsidP="00751809">
      <w:pPr>
        <w:pStyle w:val="Odstavecseseznamem"/>
        <w:numPr>
          <w:ilvl w:val="0"/>
          <w:numId w:val="72"/>
        </w:numPr>
        <w:spacing w:after="160" w:line="259" w:lineRule="auto"/>
        <w:jc w:val="both"/>
        <w:rPr>
          <w:rFonts w:asciiTheme="minorHAnsi" w:hAnsiTheme="minorHAnsi" w:cstheme="minorHAnsi"/>
          <w:sz w:val="22"/>
          <w:szCs w:val="22"/>
        </w:rPr>
      </w:pPr>
      <w:r w:rsidRPr="00C7325C">
        <w:rPr>
          <w:rFonts w:asciiTheme="minorHAnsi" w:hAnsiTheme="minorHAnsi" w:cstheme="minorHAnsi"/>
          <w:sz w:val="22"/>
          <w:szCs w:val="22"/>
        </w:rPr>
        <w:t>Vypracování soupisu prací a dodávek s výkazem výměr a oceněného výkazu výměr</w:t>
      </w:r>
    </w:p>
    <w:p w14:paraId="19CFF13E" w14:textId="34AE70DF" w:rsidR="00E976F7" w:rsidRDefault="00E976F7" w:rsidP="0011765E">
      <w:pPr>
        <w:ind w:left="405"/>
        <w:jc w:val="both"/>
        <w:rPr>
          <w:rFonts w:asciiTheme="minorHAnsi" w:hAnsiTheme="minorHAnsi" w:cstheme="minorHAnsi"/>
          <w:iCs/>
          <w:sz w:val="22"/>
          <w:szCs w:val="22"/>
        </w:rPr>
      </w:pPr>
      <w:r>
        <w:rPr>
          <w:rFonts w:asciiTheme="minorHAnsi" w:hAnsiTheme="minorHAnsi" w:cstheme="minorHAnsi"/>
          <w:iCs/>
          <w:sz w:val="22"/>
          <w:szCs w:val="22"/>
        </w:rPr>
        <w:t>Cílem</w:t>
      </w:r>
      <w:r w:rsidRPr="00C7325C">
        <w:rPr>
          <w:rFonts w:asciiTheme="minorHAnsi" w:hAnsiTheme="minorHAnsi" w:cstheme="minorHAnsi"/>
          <w:iCs/>
          <w:sz w:val="22"/>
          <w:szCs w:val="22"/>
        </w:rPr>
        <w:t xml:space="preserve"> </w:t>
      </w:r>
      <w:r>
        <w:rPr>
          <w:rFonts w:asciiTheme="minorHAnsi" w:hAnsiTheme="minorHAnsi" w:cstheme="minorHAnsi"/>
          <w:iCs/>
          <w:sz w:val="22"/>
          <w:szCs w:val="22"/>
        </w:rPr>
        <w:t xml:space="preserve">a součástí předmětu </w:t>
      </w:r>
      <w:r w:rsidRPr="00C7325C">
        <w:rPr>
          <w:rFonts w:asciiTheme="minorHAnsi" w:hAnsiTheme="minorHAnsi" w:cstheme="minorHAnsi"/>
          <w:iCs/>
          <w:sz w:val="22"/>
          <w:szCs w:val="22"/>
        </w:rPr>
        <w:t xml:space="preserve">veřejné zakázky je vypracování dokumentace pro provádění stavby v souvislosti s výměnou střešní krytiny, zateplením střechy a opravou strojoven na objektu budovy č.27 Pardubické nemocnice. Objekt se nachází na pozemku </w:t>
      </w:r>
      <w:proofErr w:type="spellStart"/>
      <w:r w:rsidRPr="00C7325C">
        <w:rPr>
          <w:rFonts w:asciiTheme="minorHAnsi" w:hAnsiTheme="minorHAnsi" w:cstheme="minorHAnsi"/>
          <w:iCs/>
          <w:sz w:val="22"/>
          <w:szCs w:val="22"/>
        </w:rPr>
        <w:t>parc.č</w:t>
      </w:r>
      <w:proofErr w:type="spellEnd"/>
      <w:r w:rsidRPr="00C7325C">
        <w:rPr>
          <w:rFonts w:asciiTheme="minorHAnsi" w:hAnsiTheme="minorHAnsi" w:cstheme="minorHAnsi"/>
          <w:iCs/>
          <w:sz w:val="22"/>
          <w:szCs w:val="22"/>
        </w:rPr>
        <w:t xml:space="preserve">. st.1369 a na pozemku </w:t>
      </w:r>
      <w:proofErr w:type="spellStart"/>
      <w:r w:rsidRPr="00C7325C">
        <w:rPr>
          <w:rFonts w:asciiTheme="minorHAnsi" w:hAnsiTheme="minorHAnsi" w:cstheme="minorHAnsi"/>
          <w:iCs/>
          <w:sz w:val="22"/>
          <w:szCs w:val="22"/>
        </w:rPr>
        <w:t>parc.č</w:t>
      </w:r>
      <w:proofErr w:type="spellEnd"/>
      <w:r w:rsidRPr="00C7325C">
        <w:rPr>
          <w:rFonts w:asciiTheme="minorHAnsi" w:hAnsiTheme="minorHAnsi" w:cstheme="minorHAnsi"/>
          <w:iCs/>
          <w:sz w:val="22"/>
          <w:szCs w:val="22"/>
        </w:rPr>
        <w:t>. st.1370 v </w:t>
      </w:r>
      <w:proofErr w:type="spellStart"/>
      <w:r w:rsidRPr="00C7325C">
        <w:rPr>
          <w:rFonts w:asciiTheme="minorHAnsi" w:hAnsiTheme="minorHAnsi" w:cstheme="minorHAnsi"/>
          <w:iCs/>
          <w:sz w:val="22"/>
          <w:szCs w:val="22"/>
        </w:rPr>
        <w:t>k.ú</w:t>
      </w:r>
      <w:proofErr w:type="spellEnd"/>
      <w:r w:rsidRPr="00C7325C">
        <w:rPr>
          <w:rFonts w:asciiTheme="minorHAnsi" w:hAnsiTheme="minorHAnsi" w:cstheme="minorHAnsi"/>
          <w:iCs/>
          <w:sz w:val="22"/>
          <w:szCs w:val="22"/>
        </w:rPr>
        <w:t>. Pardubičky, který je zapsán na LV č. 177 Vedeném u Katastrálního úřadu pro Pardubický kraj, pracoviště Pardubice. Objekt i pozemek jsou ve vlastnictví Pardubického kraje s právem hospodaření pro zadavatele.</w:t>
      </w:r>
    </w:p>
    <w:p w14:paraId="1FE2965D" w14:textId="55D3CEFE" w:rsidR="00E976F7" w:rsidRDefault="00E976F7" w:rsidP="0011765E">
      <w:pPr>
        <w:spacing w:after="160" w:line="259" w:lineRule="auto"/>
        <w:ind w:left="405"/>
        <w:jc w:val="both"/>
        <w:rPr>
          <w:rFonts w:asciiTheme="minorHAnsi" w:hAnsiTheme="minorHAnsi" w:cstheme="minorHAnsi"/>
          <w:iCs/>
          <w:sz w:val="22"/>
          <w:szCs w:val="22"/>
        </w:rPr>
      </w:pPr>
      <w:r>
        <w:rPr>
          <w:rFonts w:asciiTheme="minorHAnsi" w:hAnsiTheme="minorHAnsi" w:cstheme="minorHAnsi"/>
          <w:iCs/>
          <w:sz w:val="22"/>
          <w:szCs w:val="22"/>
        </w:rPr>
        <w:t xml:space="preserve">V objektu se nachází pracoviště ARO, </w:t>
      </w:r>
      <w:r w:rsidRPr="00F444E9">
        <w:rPr>
          <w:rFonts w:asciiTheme="minorHAnsi" w:hAnsiTheme="minorHAnsi" w:cstheme="minorHAnsi"/>
          <w:iCs/>
          <w:sz w:val="22"/>
          <w:szCs w:val="22"/>
        </w:rPr>
        <w:t>úrazová chirurgie (traumatologie) + emergenc</w:t>
      </w:r>
      <w:r>
        <w:rPr>
          <w:rFonts w:asciiTheme="minorHAnsi" w:hAnsiTheme="minorHAnsi" w:cstheme="minorHAnsi"/>
          <w:iCs/>
          <w:sz w:val="22"/>
          <w:szCs w:val="22"/>
        </w:rPr>
        <w:t xml:space="preserve">i, </w:t>
      </w:r>
      <w:r w:rsidRPr="00F444E9">
        <w:rPr>
          <w:rFonts w:asciiTheme="minorHAnsi" w:hAnsiTheme="minorHAnsi" w:cstheme="minorHAnsi"/>
          <w:iCs/>
          <w:sz w:val="22"/>
          <w:szCs w:val="22"/>
        </w:rPr>
        <w:t>chirurgické a úrazové ambulance</w:t>
      </w:r>
      <w:r>
        <w:rPr>
          <w:rFonts w:asciiTheme="minorHAnsi" w:hAnsiTheme="minorHAnsi" w:cstheme="minorHAnsi"/>
          <w:iCs/>
          <w:sz w:val="22"/>
          <w:szCs w:val="22"/>
        </w:rPr>
        <w:t>, chirurgie lůžka, chirurgické JIP, cévní chirurgie, ortopedie, transfúzní stanice, centrální sterilizace.</w:t>
      </w:r>
    </w:p>
    <w:p w14:paraId="1D7073B5" w14:textId="77777777" w:rsidR="00E976F7" w:rsidRPr="00C7325C" w:rsidRDefault="00E976F7" w:rsidP="0011765E">
      <w:pPr>
        <w:ind w:left="405"/>
        <w:jc w:val="both"/>
        <w:rPr>
          <w:rFonts w:asciiTheme="minorHAnsi" w:hAnsiTheme="minorHAnsi" w:cstheme="minorHAnsi"/>
          <w:sz w:val="22"/>
          <w:szCs w:val="22"/>
          <w:shd w:val="clear" w:color="auto" w:fill="FFFFFF"/>
        </w:rPr>
      </w:pPr>
      <w:r w:rsidRPr="00C7325C">
        <w:rPr>
          <w:rFonts w:asciiTheme="minorHAnsi" w:hAnsiTheme="minorHAnsi" w:cstheme="minorHAnsi"/>
          <w:sz w:val="22"/>
          <w:szCs w:val="22"/>
          <w:shd w:val="clear" w:color="auto" w:fill="FFFFFF"/>
        </w:rPr>
        <w:t xml:space="preserve">Obsahem projektových prací je posouzení stavu konstrukcí, střešního souvrství, souvisejících konstrukčních a strojních celků. V návrhu řešení bude obsažen způsob oprav či případných výměn. </w:t>
      </w:r>
    </w:p>
    <w:p w14:paraId="129F53A4" w14:textId="77777777" w:rsidR="00E976F7" w:rsidRPr="00C7325C" w:rsidRDefault="00E976F7" w:rsidP="0011765E">
      <w:pPr>
        <w:ind w:left="405"/>
        <w:jc w:val="both"/>
        <w:rPr>
          <w:rFonts w:asciiTheme="minorHAnsi" w:hAnsiTheme="minorHAnsi" w:cstheme="minorHAnsi"/>
          <w:sz w:val="22"/>
          <w:szCs w:val="22"/>
          <w:shd w:val="clear" w:color="auto" w:fill="FFFFFF"/>
        </w:rPr>
      </w:pPr>
      <w:r w:rsidRPr="00C7325C">
        <w:rPr>
          <w:rFonts w:asciiTheme="minorHAnsi" w:hAnsiTheme="minorHAnsi" w:cstheme="minorHAnsi"/>
          <w:sz w:val="22"/>
          <w:szCs w:val="22"/>
          <w:shd w:val="clear" w:color="auto" w:fill="FFFFFF"/>
        </w:rPr>
        <w:t xml:space="preserve">Rozsah a způsob zpracování musí být proveden tak, aby toto dílo bylo možné použít jako podklad pro žádost u dotačního orgánu a to např. v rámci </w:t>
      </w:r>
      <w:r w:rsidRPr="00C7325C">
        <w:rPr>
          <w:rFonts w:asciiTheme="minorHAnsi" w:hAnsiTheme="minorHAnsi" w:cstheme="minorHAnsi"/>
          <w:sz w:val="22"/>
          <w:szCs w:val="22"/>
        </w:rPr>
        <w:t>Operačního programu Životní prostředí (OPŽP) 2021-2027 – výzva v rámci opatření 1.1.1 Snížení energetické náročnosti veřejných budov a veřejné infrastruktury. Součástí projektu</w:t>
      </w:r>
      <w:r>
        <w:rPr>
          <w:rFonts w:asciiTheme="minorHAnsi" w:hAnsiTheme="minorHAnsi" w:cstheme="minorHAnsi"/>
          <w:sz w:val="22"/>
          <w:szCs w:val="22"/>
        </w:rPr>
        <w:t xml:space="preserve"> </w:t>
      </w:r>
      <w:r w:rsidRPr="00C7325C">
        <w:rPr>
          <w:rFonts w:asciiTheme="minorHAnsi" w:hAnsiTheme="minorHAnsi" w:cstheme="minorHAnsi"/>
          <w:sz w:val="22"/>
          <w:szCs w:val="22"/>
        </w:rPr>
        <w:t xml:space="preserve">rekonstrukce střechy se může tímto stát také fotovoltaika nebo zelená střecha. </w:t>
      </w:r>
      <w:r w:rsidRPr="00C7325C">
        <w:rPr>
          <w:rFonts w:asciiTheme="minorHAnsi" w:hAnsiTheme="minorHAnsi" w:cstheme="minorHAnsi"/>
          <w:sz w:val="22"/>
          <w:szCs w:val="22"/>
        </w:rPr>
        <w:lastRenderedPageBreak/>
        <w:t>Podpora by měla být cca 50-70 % způsobilých výdajů (v závislosti na míře uspořené energie). Projektem musí dojít k úspoře energie minimálně 30 %.</w:t>
      </w:r>
    </w:p>
    <w:p w14:paraId="05587507" w14:textId="77777777" w:rsidR="00E976F7" w:rsidRPr="00C7325C" w:rsidRDefault="00E976F7" w:rsidP="0011765E">
      <w:pPr>
        <w:ind w:left="405"/>
        <w:jc w:val="both"/>
        <w:rPr>
          <w:rFonts w:asciiTheme="minorHAnsi" w:hAnsiTheme="minorHAnsi" w:cstheme="minorHAnsi"/>
          <w:sz w:val="22"/>
          <w:szCs w:val="22"/>
        </w:rPr>
      </w:pPr>
      <w:r w:rsidRPr="00C7325C">
        <w:rPr>
          <w:rFonts w:asciiTheme="minorHAnsi" w:hAnsiTheme="minorHAnsi" w:cstheme="minorHAnsi"/>
          <w:sz w:val="22"/>
          <w:szCs w:val="22"/>
        </w:rPr>
        <w:t>Střecha (hlavní) je řešena jako plochá, dvouplášťová s vyzděnými technickými nástavbami (strojovny výtahů, strojovna VZT). Zastřešení nástaveb a zastřešení schodišťových modulů (střecha vedlejší) je propojeno, tím je vytvořena kombinace plochých a šikmých střech (nad ramenem schodiště).</w:t>
      </w:r>
    </w:p>
    <w:p w14:paraId="2D8E34BB" w14:textId="77777777" w:rsidR="00E976F7" w:rsidRPr="00C7325C" w:rsidRDefault="00E976F7" w:rsidP="0011765E">
      <w:pPr>
        <w:ind w:left="405"/>
        <w:jc w:val="both"/>
        <w:rPr>
          <w:rFonts w:asciiTheme="minorHAnsi" w:hAnsiTheme="minorHAnsi" w:cstheme="minorHAnsi"/>
          <w:sz w:val="22"/>
          <w:szCs w:val="22"/>
        </w:rPr>
      </w:pPr>
      <w:r w:rsidRPr="00C7325C">
        <w:rPr>
          <w:rFonts w:asciiTheme="minorHAnsi" w:hAnsiTheme="minorHAnsi" w:cstheme="minorHAnsi"/>
          <w:sz w:val="22"/>
          <w:szCs w:val="22"/>
        </w:rPr>
        <w:t xml:space="preserve">Konstrukční vrstva hlavní střechy je řešena železobetonovým panelem </w:t>
      </w:r>
      <w:proofErr w:type="spellStart"/>
      <w:r w:rsidRPr="00C7325C">
        <w:rPr>
          <w:rFonts w:asciiTheme="minorHAnsi" w:hAnsiTheme="minorHAnsi" w:cstheme="minorHAnsi"/>
          <w:sz w:val="22"/>
          <w:szCs w:val="22"/>
        </w:rPr>
        <w:t>tl</w:t>
      </w:r>
      <w:proofErr w:type="spellEnd"/>
      <w:r w:rsidRPr="00C7325C">
        <w:rPr>
          <w:rFonts w:asciiTheme="minorHAnsi" w:hAnsiTheme="minorHAnsi" w:cstheme="minorHAnsi"/>
          <w:sz w:val="22"/>
          <w:szCs w:val="22"/>
        </w:rPr>
        <w:t xml:space="preserve">. </w:t>
      </w:r>
      <w:proofErr w:type="gramStart"/>
      <w:r w:rsidRPr="00C7325C">
        <w:rPr>
          <w:rFonts w:asciiTheme="minorHAnsi" w:hAnsiTheme="minorHAnsi" w:cstheme="minorHAnsi"/>
          <w:sz w:val="22"/>
          <w:szCs w:val="22"/>
        </w:rPr>
        <w:t>250mm</w:t>
      </w:r>
      <w:proofErr w:type="gramEnd"/>
      <w:r w:rsidRPr="00C7325C">
        <w:rPr>
          <w:rFonts w:asciiTheme="minorHAnsi" w:hAnsiTheme="minorHAnsi" w:cstheme="minorHAnsi"/>
          <w:sz w:val="22"/>
          <w:szCs w:val="22"/>
        </w:rPr>
        <w:t>. Spádová vrstva je vytvořena z lehčeného betonu. Mezi spádovou vrstvou je uložena minerální deska jako tepelná izolace tl.</w:t>
      </w:r>
      <w:proofErr w:type="gramStart"/>
      <w:r w:rsidRPr="00C7325C">
        <w:rPr>
          <w:rFonts w:asciiTheme="minorHAnsi" w:hAnsiTheme="minorHAnsi" w:cstheme="minorHAnsi"/>
          <w:sz w:val="22"/>
          <w:szCs w:val="22"/>
        </w:rPr>
        <w:t>100mm</w:t>
      </w:r>
      <w:proofErr w:type="gramEnd"/>
      <w:r w:rsidRPr="00C7325C">
        <w:rPr>
          <w:rFonts w:asciiTheme="minorHAnsi" w:hAnsiTheme="minorHAnsi" w:cstheme="minorHAnsi"/>
          <w:sz w:val="22"/>
          <w:szCs w:val="22"/>
        </w:rPr>
        <w:t xml:space="preserve">, následuje keramický střešní panel </w:t>
      </w:r>
      <w:proofErr w:type="spellStart"/>
      <w:r w:rsidRPr="00C7325C">
        <w:rPr>
          <w:rFonts w:asciiTheme="minorHAnsi" w:hAnsiTheme="minorHAnsi" w:cstheme="minorHAnsi"/>
          <w:sz w:val="22"/>
          <w:szCs w:val="22"/>
        </w:rPr>
        <w:t>tl</w:t>
      </w:r>
      <w:proofErr w:type="spellEnd"/>
      <w:r w:rsidRPr="00C7325C">
        <w:rPr>
          <w:rFonts w:asciiTheme="minorHAnsi" w:hAnsiTheme="minorHAnsi" w:cstheme="minorHAnsi"/>
          <w:sz w:val="22"/>
          <w:szCs w:val="22"/>
        </w:rPr>
        <w:t xml:space="preserve">. 140mm, </w:t>
      </w:r>
      <w:proofErr w:type="spellStart"/>
      <w:r w:rsidRPr="00C7325C">
        <w:rPr>
          <w:rFonts w:asciiTheme="minorHAnsi" w:hAnsiTheme="minorHAnsi" w:cstheme="minorHAnsi"/>
          <w:sz w:val="22"/>
          <w:szCs w:val="22"/>
        </w:rPr>
        <w:t>natavovací</w:t>
      </w:r>
      <w:proofErr w:type="spellEnd"/>
      <w:r w:rsidRPr="00C7325C">
        <w:rPr>
          <w:rFonts w:asciiTheme="minorHAnsi" w:hAnsiTheme="minorHAnsi" w:cstheme="minorHAnsi"/>
          <w:sz w:val="22"/>
          <w:szCs w:val="22"/>
        </w:rPr>
        <w:t xml:space="preserve"> pás ALVENBIT, 2x BITAGIT SI-PE, 3x vrstva SA 10, 2x REFLEXOL.</w:t>
      </w:r>
    </w:p>
    <w:p w14:paraId="4389C3B3" w14:textId="77777777" w:rsidR="00E976F7" w:rsidRPr="00C7325C" w:rsidRDefault="00E976F7" w:rsidP="0011765E">
      <w:pPr>
        <w:ind w:left="405"/>
        <w:jc w:val="both"/>
        <w:rPr>
          <w:rFonts w:asciiTheme="minorHAnsi" w:hAnsiTheme="minorHAnsi" w:cstheme="minorHAnsi"/>
          <w:iCs/>
          <w:sz w:val="22"/>
          <w:szCs w:val="22"/>
        </w:rPr>
      </w:pPr>
      <w:r w:rsidRPr="00C7325C">
        <w:rPr>
          <w:rFonts w:asciiTheme="minorHAnsi" w:hAnsiTheme="minorHAnsi" w:cstheme="minorHAnsi"/>
          <w:sz w:val="22"/>
          <w:szCs w:val="22"/>
        </w:rPr>
        <w:t>Po provedené rekonstrukci střešního pláště v 90.letech je použita jako vrchní krytina z materiálu NOVOTAN v provedení EPDM (guma).</w:t>
      </w:r>
    </w:p>
    <w:p w14:paraId="39B8D684" w14:textId="172574BC" w:rsidR="00E976F7" w:rsidRPr="00E976F7" w:rsidRDefault="00E976F7" w:rsidP="00E976F7">
      <w:pPr>
        <w:spacing w:after="160" w:line="259" w:lineRule="auto"/>
        <w:jc w:val="both"/>
        <w:rPr>
          <w:rFonts w:asciiTheme="minorHAnsi" w:hAnsiTheme="minorHAnsi" w:cstheme="minorHAnsi"/>
          <w:sz w:val="22"/>
          <w:szCs w:val="22"/>
        </w:rPr>
      </w:pPr>
    </w:p>
    <w:p w14:paraId="65A4FB6B" w14:textId="77777777" w:rsidR="007251D4" w:rsidRPr="00716ABF" w:rsidRDefault="007251D4" w:rsidP="007251D4">
      <w:pPr>
        <w:widowControl w:val="0"/>
        <w:ind w:left="993"/>
        <w:jc w:val="both"/>
        <w:rPr>
          <w:rFonts w:asciiTheme="minorHAnsi" w:hAnsiTheme="minorHAnsi" w:cs="Tahoma"/>
          <w:b/>
          <w:sz w:val="22"/>
          <w:szCs w:val="22"/>
        </w:rPr>
      </w:pPr>
      <w:r w:rsidRPr="00716ABF">
        <w:rPr>
          <w:rFonts w:asciiTheme="minorHAnsi" w:hAnsiTheme="minorHAnsi" w:cs="Tahoma"/>
          <w:b/>
          <w:sz w:val="22"/>
          <w:szCs w:val="22"/>
        </w:rPr>
        <w:t>Požadavky zadavatele na zpracování projektové dokumentace</w:t>
      </w:r>
    </w:p>
    <w:p w14:paraId="054E25F2" w14:textId="77777777" w:rsidR="007251D4" w:rsidRPr="00D077C5" w:rsidRDefault="007251D4" w:rsidP="007251D4">
      <w:pPr>
        <w:widowControl w:val="0"/>
        <w:ind w:left="993"/>
        <w:jc w:val="both"/>
        <w:rPr>
          <w:rFonts w:asciiTheme="minorHAnsi" w:hAnsiTheme="minorHAnsi" w:cs="Tahoma"/>
          <w:sz w:val="10"/>
          <w:szCs w:val="22"/>
          <w:highlight w:val="yellow"/>
        </w:rPr>
      </w:pPr>
    </w:p>
    <w:p w14:paraId="221261E0"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cs="Tahoma"/>
          <w:sz w:val="22"/>
          <w:szCs w:val="22"/>
        </w:rPr>
        <w:t>Projektová dokumentace bude zpracována v rozsahu pro provádění stavby (DPS</w:t>
      </w:r>
      <w:r w:rsidRPr="00716ABF">
        <w:rPr>
          <w:rFonts w:asciiTheme="minorHAnsi" w:hAnsiTheme="minorHAnsi" w:cs="Tahoma"/>
          <w:b/>
          <w:sz w:val="22"/>
          <w:szCs w:val="22"/>
        </w:rPr>
        <w:t xml:space="preserve">) </w:t>
      </w:r>
      <w:r w:rsidRPr="00716ABF">
        <w:rPr>
          <w:rFonts w:asciiTheme="minorHAnsi" w:hAnsiTheme="minorHAnsi" w:cs="Tahoma"/>
          <w:sz w:val="22"/>
          <w:szCs w:val="22"/>
        </w:rPr>
        <w:t xml:space="preserve">včetně technických specifikací (podrobný popis technických a uživatelských standardů stavby) a soupisu prací, dodávek a služeb s výkazem výměr, po částech (jednotlivých stavebních objektech a </w:t>
      </w:r>
      <w:proofErr w:type="spellStart"/>
      <w:r w:rsidRPr="00716ABF">
        <w:rPr>
          <w:rFonts w:asciiTheme="minorHAnsi" w:hAnsiTheme="minorHAnsi" w:cs="Tahoma"/>
          <w:sz w:val="22"/>
          <w:szCs w:val="22"/>
        </w:rPr>
        <w:t>podobjektech</w:t>
      </w:r>
      <w:proofErr w:type="spellEnd"/>
      <w:r w:rsidRPr="00716ABF">
        <w:rPr>
          <w:rFonts w:asciiTheme="minorHAnsi" w:hAnsiTheme="minorHAnsi" w:cs="Tahoma"/>
          <w:sz w:val="22"/>
          <w:szCs w:val="22"/>
        </w:rPr>
        <w:t>) dle výzvy zadavatele k plnění.</w:t>
      </w:r>
    </w:p>
    <w:p w14:paraId="36418141" w14:textId="77777777" w:rsidR="007251D4" w:rsidRPr="00716ABF" w:rsidRDefault="007251D4" w:rsidP="007251D4">
      <w:pPr>
        <w:pStyle w:val="Odstavecseseznamem"/>
        <w:widowControl w:val="0"/>
        <w:ind w:left="1713"/>
        <w:jc w:val="both"/>
        <w:rPr>
          <w:rFonts w:asciiTheme="minorHAnsi" w:hAnsiTheme="minorHAnsi" w:cs="Tahoma"/>
          <w:sz w:val="6"/>
          <w:szCs w:val="22"/>
        </w:rPr>
      </w:pPr>
    </w:p>
    <w:p w14:paraId="0A085AE8"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cs="Tahoma"/>
          <w:sz w:val="22"/>
          <w:szCs w:val="22"/>
        </w:rPr>
        <w:t>Projektová dokumentace stavebních úprav podléhajících stavebnímu řízení bude zpracována v rozsahu pro ohlášení stavby, resp. vydání stavebního povolení včetně dokladové části a žádosti o stavební povolení.</w:t>
      </w:r>
    </w:p>
    <w:p w14:paraId="7D9423E9" w14:textId="77777777" w:rsidR="007251D4" w:rsidRPr="00716ABF" w:rsidRDefault="007251D4" w:rsidP="007251D4">
      <w:pPr>
        <w:widowControl w:val="0"/>
        <w:ind w:left="972"/>
        <w:jc w:val="both"/>
        <w:rPr>
          <w:rFonts w:asciiTheme="minorHAnsi" w:hAnsiTheme="minorHAnsi" w:cs="Tahoma"/>
          <w:sz w:val="22"/>
          <w:szCs w:val="22"/>
        </w:rPr>
      </w:pPr>
    </w:p>
    <w:p w14:paraId="3732933D"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cs="Tahoma"/>
          <w:sz w:val="22"/>
          <w:szCs w:val="22"/>
        </w:rPr>
        <w:t>Projektová dokumentace bude zpracována dle vyhlášky č. 499/2006 Sb., o dokumentaci staveb, ve znění pozdějších předpisů, a to pro stavební nebo inženýrský objekt, technická a technologická zařízení (zdravotnická technologie), vnitřní vybavení a interiér.</w:t>
      </w:r>
    </w:p>
    <w:p w14:paraId="2A474CB9" w14:textId="77777777" w:rsidR="007251D4" w:rsidRPr="00716ABF" w:rsidRDefault="007251D4" w:rsidP="007251D4">
      <w:pPr>
        <w:widowControl w:val="0"/>
        <w:ind w:left="546"/>
        <w:jc w:val="both"/>
        <w:rPr>
          <w:rFonts w:asciiTheme="minorHAnsi" w:hAnsiTheme="minorHAnsi" w:cs="Tahoma"/>
          <w:sz w:val="22"/>
          <w:szCs w:val="22"/>
        </w:rPr>
      </w:pPr>
    </w:p>
    <w:p w14:paraId="0C572C94"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cs="Tahoma"/>
          <w:sz w:val="22"/>
          <w:szCs w:val="22"/>
        </w:rPr>
        <w:t>Součástí PD dále bude:</w:t>
      </w:r>
    </w:p>
    <w:p w14:paraId="0755D54E" w14:textId="77777777" w:rsidR="007251D4" w:rsidRPr="00716ABF" w:rsidRDefault="007251D4" w:rsidP="007251D4">
      <w:pPr>
        <w:pStyle w:val="Odstavecseseznamem"/>
        <w:widowControl w:val="0"/>
        <w:numPr>
          <w:ilvl w:val="0"/>
          <w:numId w:val="69"/>
        </w:numPr>
        <w:jc w:val="both"/>
        <w:rPr>
          <w:rFonts w:asciiTheme="minorHAnsi" w:hAnsiTheme="minorHAnsi" w:cs="Tahoma"/>
          <w:sz w:val="22"/>
          <w:szCs w:val="22"/>
        </w:rPr>
      </w:pPr>
      <w:r w:rsidRPr="00716ABF">
        <w:rPr>
          <w:rFonts w:asciiTheme="minorHAnsi" w:hAnsiTheme="minorHAnsi" w:cs="Tahoma"/>
          <w:sz w:val="22"/>
          <w:szCs w:val="22"/>
        </w:rPr>
        <w:t>pasport dotčené části stavby, stavebně technický průzkum,</w:t>
      </w:r>
    </w:p>
    <w:p w14:paraId="02E4B2E8" w14:textId="77777777" w:rsidR="007251D4" w:rsidRPr="00716ABF" w:rsidRDefault="007251D4" w:rsidP="007251D4">
      <w:pPr>
        <w:pStyle w:val="Odstavecseseznamem"/>
        <w:widowControl w:val="0"/>
        <w:numPr>
          <w:ilvl w:val="0"/>
          <w:numId w:val="69"/>
        </w:numPr>
        <w:jc w:val="both"/>
        <w:rPr>
          <w:rFonts w:asciiTheme="minorHAnsi" w:hAnsiTheme="minorHAnsi" w:cs="Tahoma"/>
          <w:sz w:val="22"/>
          <w:szCs w:val="22"/>
        </w:rPr>
      </w:pPr>
      <w:r w:rsidRPr="00716ABF">
        <w:rPr>
          <w:rFonts w:asciiTheme="minorHAnsi" w:hAnsiTheme="minorHAnsi" w:cs="Tahoma"/>
          <w:sz w:val="22"/>
          <w:szCs w:val="22"/>
        </w:rPr>
        <w:t xml:space="preserve">zajištění inženýrské činnosti (IČ) nutné ke zpracování žádosti pro zahájení příslušného řízení o povolení stavby včetně zpracování žádosti o stavební </w:t>
      </w:r>
      <w:proofErr w:type="gramStart"/>
      <w:r w:rsidRPr="00716ABF">
        <w:rPr>
          <w:rFonts w:asciiTheme="minorHAnsi" w:hAnsiTheme="minorHAnsi" w:cs="Tahoma"/>
          <w:sz w:val="22"/>
          <w:szCs w:val="22"/>
        </w:rPr>
        <w:t>povolení</w:t>
      </w:r>
      <w:proofErr w:type="gramEnd"/>
      <w:r w:rsidRPr="00716ABF">
        <w:rPr>
          <w:rFonts w:asciiTheme="minorHAnsi" w:hAnsiTheme="minorHAnsi" w:cs="Tahoma"/>
          <w:sz w:val="22"/>
          <w:szCs w:val="22"/>
        </w:rPr>
        <w:t xml:space="preserve"> resp. ohlášení stavby,</w:t>
      </w:r>
    </w:p>
    <w:p w14:paraId="1AB03025" w14:textId="77777777" w:rsidR="007251D4" w:rsidRPr="00716ABF" w:rsidRDefault="007251D4" w:rsidP="007251D4">
      <w:pPr>
        <w:pStyle w:val="Odstavecseseznamem"/>
        <w:widowControl w:val="0"/>
        <w:numPr>
          <w:ilvl w:val="0"/>
          <w:numId w:val="69"/>
        </w:numPr>
        <w:jc w:val="both"/>
        <w:rPr>
          <w:rFonts w:asciiTheme="minorHAnsi" w:hAnsiTheme="minorHAnsi" w:cs="Tahoma"/>
          <w:sz w:val="22"/>
          <w:szCs w:val="22"/>
        </w:rPr>
      </w:pPr>
      <w:r w:rsidRPr="00716ABF">
        <w:rPr>
          <w:rFonts w:asciiTheme="minorHAnsi" w:hAnsiTheme="minorHAnsi" w:cs="Tahoma"/>
          <w:sz w:val="22"/>
          <w:szCs w:val="22"/>
        </w:rPr>
        <w:t xml:space="preserve">dokladová část a dále informace o tom, zda a v jakých částech dokumentace jsou zohledněny podmínky závazných stanovisek dotčených orgánů státní správy.  </w:t>
      </w:r>
    </w:p>
    <w:p w14:paraId="7433C851" w14:textId="77777777" w:rsidR="007251D4" w:rsidRPr="00D077C5" w:rsidRDefault="007251D4" w:rsidP="007251D4">
      <w:pPr>
        <w:ind w:left="546"/>
        <w:rPr>
          <w:rFonts w:asciiTheme="minorHAnsi" w:hAnsiTheme="minorHAnsi" w:cs="Tahoma"/>
          <w:sz w:val="22"/>
          <w:szCs w:val="22"/>
          <w:highlight w:val="yellow"/>
        </w:rPr>
      </w:pPr>
    </w:p>
    <w:p w14:paraId="576B307E" w14:textId="65BBFDEA" w:rsidR="000153D3" w:rsidRPr="000153D3" w:rsidRDefault="007251D4" w:rsidP="007251D4">
      <w:pPr>
        <w:pStyle w:val="Odstavecseseznamem"/>
        <w:widowControl w:val="0"/>
        <w:numPr>
          <w:ilvl w:val="0"/>
          <w:numId w:val="68"/>
        </w:numPr>
        <w:jc w:val="both"/>
        <w:rPr>
          <w:rFonts w:asciiTheme="minorHAnsi" w:hAnsiTheme="minorHAnsi" w:cs="Tahoma"/>
          <w:sz w:val="22"/>
          <w:szCs w:val="22"/>
        </w:rPr>
      </w:pPr>
      <w:r w:rsidRPr="000153D3">
        <w:rPr>
          <w:rFonts w:asciiTheme="minorHAnsi" w:hAnsiTheme="minorHAnsi" w:cs="Tahoma"/>
          <w:sz w:val="22"/>
          <w:szCs w:val="22"/>
        </w:rPr>
        <w:t xml:space="preserve">Podkladem pro zpracování projektové dokumentace bude mj. </w:t>
      </w:r>
      <w:r w:rsidR="000153D3" w:rsidRPr="000153D3">
        <w:rPr>
          <w:rFonts w:asciiTheme="minorHAnsi" w:hAnsiTheme="minorHAnsi" w:cs="Tahoma"/>
          <w:sz w:val="22"/>
          <w:szCs w:val="22"/>
        </w:rPr>
        <w:t xml:space="preserve">nově zpracovaný </w:t>
      </w:r>
      <w:r w:rsidR="000153D3" w:rsidRPr="000153D3">
        <w:rPr>
          <w:rFonts w:asciiTheme="minorHAnsi" w:hAnsiTheme="minorHAnsi" w:cstheme="minorHAnsi"/>
          <w:sz w:val="22"/>
          <w:szCs w:val="22"/>
        </w:rPr>
        <w:t>Energetický audit hl. objektu budovy č.</w:t>
      </w:r>
      <w:r w:rsidR="00611034">
        <w:rPr>
          <w:rFonts w:asciiTheme="minorHAnsi" w:hAnsiTheme="minorHAnsi" w:cstheme="minorHAnsi"/>
          <w:sz w:val="22"/>
          <w:szCs w:val="22"/>
        </w:rPr>
        <w:t xml:space="preserve"> </w:t>
      </w:r>
      <w:r w:rsidR="000153D3" w:rsidRPr="000153D3">
        <w:rPr>
          <w:rFonts w:asciiTheme="minorHAnsi" w:hAnsiTheme="minorHAnsi" w:cstheme="minorHAnsi"/>
          <w:sz w:val="22"/>
          <w:szCs w:val="22"/>
        </w:rPr>
        <w:t xml:space="preserve">27, </w:t>
      </w:r>
      <w:r w:rsidR="00BF2C6D">
        <w:rPr>
          <w:rFonts w:asciiTheme="minorHAnsi" w:hAnsiTheme="minorHAnsi" w:cstheme="minorHAnsi"/>
          <w:sz w:val="22"/>
          <w:szCs w:val="22"/>
        </w:rPr>
        <w:t xml:space="preserve">vykonaný </w:t>
      </w:r>
      <w:r w:rsidR="000153D3" w:rsidRPr="000153D3">
        <w:rPr>
          <w:rFonts w:asciiTheme="minorHAnsi" w:hAnsiTheme="minorHAnsi" w:cstheme="minorHAnsi"/>
          <w:sz w:val="22"/>
          <w:szCs w:val="22"/>
        </w:rPr>
        <w:t xml:space="preserve">kompletní stavebně-technický průzkum, </w:t>
      </w:r>
      <w:r w:rsidR="00BF2C6D">
        <w:rPr>
          <w:rFonts w:asciiTheme="minorHAnsi" w:hAnsiTheme="minorHAnsi" w:cstheme="minorHAnsi"/>
          <w:sz w:val="22"/>
          <w:szCs w:val="22"/>
        </w:rPr>
        <w:t xml:space="preserve">vypracované nové </w:t>
      </w:r>
      <w:r w:rsidR="000153D3" w:rsidRPr="000153D3">
        <w:rPr>
          <w:rFonts w:asciiTheme="minorHAnsi" w:hAnsiTheme="minorHAnsi" w:cstheme="minorHAnsi"/>
          <w:sz w:val="22"/>
          <w:szCs w:val="22"/>
        </w:rPr>
        <w:t xml:space="preserve">statické posouzení střešní konstrukce, </w:t>
      </w:r>
      <w:r w:rsidR="00BF2C6D">
        <w:rPr>
          <w:rFonts w:asciiTheme="minorHAnsi" w:hAnsiTheme="minorHAnsi" w:cstheme="minorHAnsi"/>
          <w:sz w:val="22"/>
          <w:szCs w:val="22"/>
        </w:rPr>
        <w:t xml:space="preserve">provedený </w:t>
      </w:r>
      <w:r w:rsidR="000153D3" w:rsidRPr="000153D3">
        <w:rPr>
          <w:rFonts w:asciiTheme="minorHAnsi" w:hAnsiTheme="minorHAnsi" w:cstheme="minorHAnsi"/>
          <w:sz w:val="22"/>
          <w:szCs w:val="22"/>
        </w:rPr>
        <w:t>výběr nejvhodnější varianty a dalšího postupu řešení s objednatelem.</w:t>
      </w:r>
    </w:p>
    <w:p w14:paraId="5D92139E" w14:textId="77777777" w:rsidR="007251D4" w:rsidRPr="00D077C5" w:rsidRDefault="007251D4" w:rsidP="007251D4">
      <w:pPr>
        <w:pStyle w:val="Odstavecseseznamem"/>
        <w:widowControl w:val="0"/>
        <w:ind w:left="1713"/>
        <w:jc w:val="both"/>
        <w:rPr>
          <w:rFonts w:asciiTheme="minorHAnsi" w:hAnsiTheme="minorHAnsi" w:cs="Tahoma"/>
          <w:sz w:val="22"/>
          <w:szCs w:val="22"/>
          <w:highlight w:val="yellow"/>
        </w:rPr>
      </w:pPr>
    </w:p>
    <w:p w14:paraId="48682457" w14:textId="26B72790"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sz w:val="22"/>
          <w:szCs w:val="22"/>
        </w:rPr>
        <w:t>Projektová dokumentace bude průběžně konzultována se zadavatelem dle dohodnutého harmonogramu projekčních prací včetně zpracování zápisů z jednání a zadavatelem před odevzdáním odsouhlaseny.</w:t>
      </w:r>
    </w:p>
    <w:p w14:paraId="5E47071A" w14:textId="77777777" w:rsidR="007251D4" w:rsidRPr="00D077C5" w:rsidRDefault="007251D4" w:rsidP="007251D4">
      <w:pPr>
        <w:pStyle w:val="Odstavecseseznamem"/>
        <w:widowControl w:val="0"/>
        <w:ind w:left="1713"/>
        <w:jc w:val="both"/>
        <w:rPr>
          <w:rFonts w:asciiTheme="minorHAnsi" w:hAnsiTheme="minorHAnsi" w:cs="Tahoma"/>
          <w:sz w:val="22"/>
          <w:szCs w:val="22"/>
          <w:highlight w:val="yellow"/>
        </w:rPr>
      </w:pPr>
    </w:p>
    <w:p w14:paraId="65E8670E"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sz w:val="22"/>
          <w:szCs w:val="22"/>
        </w:rPr>
        <w:t>Zpracování</w:t>
      </w:r>
      <w:r w:rsidRPr="00716ABF">
        <w:rPr>
          <w:rFonts w:asciiTheme="minorHAnsi" w:hAnsiTheme="minorHAnsi" w:cs="Tahoma"/>
          <w:sz w:val="22"/>
          <w:szCs w:val="22"/>
        </w:rPr>
        <w:t xml:space="preserve"> projektové dokumentace musí být provedeno v souladu se zákonem č. 183/2006 Sb., o územním plánování a stavebním řádu a jeho prováděcích předpisů, v platném znění, zákona č. 134/2016 Sb., o zadávání veřejných zakázek a jeho prováděcích předpisů v platném znění, zejména vyhlášky č. 169/2016 Sb. o stanovení rozsahu dokumentace veřejné zakázky na stavební práce a soupisu stavebních prací, dodávek a služeb s výkazem výměr.</w:t>
      </w:r>
    </w:p>
    <w:p w14:paraId="1FC67288" w14:textId="77777777" w:rsidR="007251D4" w:rsidRPr="00716ABF" w:rsidRDefault="007251D4" w:rsidP="007251D4">
      <w:pPr>
        <w:pStyle w:val="Odstavecseseznamem"/>
        <w:widowControl w:val="0"/>
        <w:ind w:left="1713"/>
        <w:jc w:val="both"/>
        <w:rPr>
          <w:rFonts w:asciiTheme="minorHAnsi" w:hAnsiTheme="minorHAnsi" w:cs="Tahoma"/>
          <w:sz w:val="22"/>
          <w:szCs w:val="22"/>
        </w:rPr>
      </w:pPr>
    </w:p>
    <w:p w14:paraId="1B249B35"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cs="Tahoma"/>
          <w:sz w:val="22"/>
          <w:szCs w:val="22"/>
        </w:rPr>
        <w:t xml:space="preserve">Součástí </w:t>
      </w:r>
      <w:r w:rsidRPr="00716ABF">
        <w:rPr>
          <w:rFonts w:asciiTheme="minorHAnsi" w:hAnsiTheme="minorHAnsi"/>
          <w:sz w:val="22"/>
          <w:szCs w:val="22"/>
        </w:rPr>
        <w:t>projektové</w:t>
      </w:r>
      <w:r w:rsidRPr="00716ABF">
        <w:rPr>
          <w:rFonts w:asciiTheme="minorHAnsi" w:hAnsiTheme="minorHAnsi" w:cs="Tahoma"/>
          <w:sz w:val="22"/>
          <w:szCs w:val="22"/>
        </w:rPr>
        <w:t xml:space="preserve"> dokumentace pro provádění stavby budou technické a uživatelské standardy. </w:t>
      </w:r>
    </w:p>
    <w:p w14:paraId="666304E3" w14:textId="77777777" w:rsidR="007251D4" w:rsidRPr="00D077C5" w:rsidRDefault="007251D4" w:rsidP="007251D4">
      <w:pPr>
        <w:pStyle w:val="Odstavecseseznamem"/>
        <w:widowControl w:val="0"/>
        <w:ind w:left="1713"/>
        <w:jc w:val="both"/>
        <w:rPr>
          <w:rFonts w:asciiTheme="minorHAnsi" w:hAnsiTheme="minorHAnsi" w:cs="Tahoma"/>
          <w:sz w:val="22"/>
          <w:szCs w:val="22"/>
          <w:highlight w:val="yellow"/>
        </w:rPr>
      </w:pPr>
    </w:p>
    <w:p w14:paraId="7FBF60FC" w14:textId="77777777" w:rsidR="007251D4" w:rsidRPr="00716ABF" w:rsidRDefault="007251D4" w:rsidP="007251D4">
      <w:pPr>
        <w:pStyle w:val="Odstavecseseznamem"/>
        <w:widowControl w:val="0"/>
        <w:numPr>
          <w:ilvl w:val="0"/>
          <w:numId w:val="68"/>
        </w:numPr>
        <w:jc w:val="both"/>
        <w:rPr>
          <w:rFonts w:asciiTheme="minorHAnsi" w:hAnsiTheme="minorHAnsi" w:cs="Tahoma"/>
          <w:sz w:val="22"/>
          <w:szCs w:val="22"/>
        </w:rPr>
      </w:pPr>
      <w:r w:rsidRPr="00716ABF">
        <w:rPr>
          <w:rFonts w:asciiTheme="minorHAnsi" w:hAnsiTheme="minorHAnsi" w:cs="Tahoma"/>
          <w:sz w:val="22"/>
          <w:szCs w:val="22"/>
        </w:rPr>
        <w:t xml:space="preserve">Projektová </w:t>
      </w:r>
      <w:r w:rsidRPr="00716ABF">
        <w:rPr>
          <w:rFonts w:asciiTheme="minorHAnsi" w:hAnsiTheme="minorHAnsi"/>
          <w:sz w:val="22"/>
          <w:szCs w:val="22"/>
        </w:rPr>
        <w:t>dokumentace</w:t>
      </w:r>
      <w:r w:rsidRPr="00716ABF">
        <w:rPr>
          <w:rFonts w:asciiTheme="minorHAnsi" w:hAnsiTheme="minorHAnsi" w:cs="Tahoma"/>
          <w:sz w:val="22"/>
          <w:szCs w:val="22"/>
        </w:rPr>
        <w:t xml:space="preserve"> musí splňovat požadavek zadavatele, aby zpracovatel projektové dokumentace (PD) popsal jednoznačně, ale zároveň požaduje, aby nepoužíval v projektové dokumentaci a ve výkazu výměr názvy obchodních firem, názvy nebo jména a příjmení, specifická označení zboží a služeb, které platí pro určitou osobu, popřípadě její organizační složku za příznačné, patenty na vynálezy, užitné vzory, průmyslové vzory, ochranné známky nebo označení původu nebo odkazy na ně. Použít případně nějaký odkaz může zpracovatel PD pouze tehdy, je-li to nezbytně nutné vzhledem k tomu, že popis předmětu plnění veřejné zakázky provedený postupem podle ZZVZ není dostatečně přesný a srozumitelný. Není-li to odůvodněno předmětem veřejné zakázky, nesmí dokumentace zvýhodnit nebo znevýhodnit určité dodavatele nebo výrobky tím, že technické podmínky stanoví prostřednictvím přímého nebo nepřímého odkazu na určité dodavatele nebo výrobky, nebo patenty na vynálezy, užitné vzory, průmyslové vzory, ochranné známky nebo označení původu. </w:t>
      </w:r>
    </w:p>
    <w:p w14:paraId="6BF8B2A8" w14:textId="77777777" w:rsidR="007251D4" w:rsidRPr="00716ABF" w:rsidRDefault="007251D4" w:rsidP="007251D4">
      <w:pPr>
        <w:widowControl w:val="0"/>
        <w:ind w:left="1713"/>
        <w:jc w:val="both"/>
        <w:rPr>
          <w:rFonts w:asciiTheme="minorHAnsi" w:hAnsiTheme="minorHAnsi" w:cs="Tahoma"/>
          <w:sz w:val="22"/>
          <w:szCs w:val="22"/>
        </w:rPr>
      </w:pPr>
      <w:r w:rsidRPr="00716ABF">
        <w:rPr>
          <w:rFonts w:asciiTheme="minorHAnsi" w:hAnsiTheme="minorHAnsi" w:cs="Tahoma"/>
          <w:sz w:val="22"/>
          <w:szCs w:val="22"/>
        </w:rPr>
        <w:t xml:space="preserve">Je-li požadován standard určitého stavebně-technologického prvku, vyjádřený přímým nebo nepřímým odkazem, je tím myšlena kvalitativní úroveň shodná, popř. </w:t>
      </w:r>
      <w:proofErr w:type="gramStart"/>
      <w:r w:rsidRPr="00716ABF">
        <w:rPr>
          <w:rFonts w:asciiTheme="minorHAnsi" w:hAnsiTheme="minorHAnsi" w:cs="Tahoma"/>
          <w:sz w:val="22"/>
          <w:szCs w:val="22"/>
        </w:rPr>
        <w:t>vyšší</w:t>
      </w:r>
      <w:proofErr w:type="gramEnd"/>
      <w:r w:rsidRPr="00716ABF">
        <w:rPr>
          <w:rFonts w:asciiTheme="minorHAnsi" w:hAnsiTheme="minorHAnsi" w:cs="Tahoma"/>
          <w:sz w:val="22"/>
          <w:szCs w:val="22"/>
        </w:rPr>
        <w:t xml:space="preserve"> než reprezentuje uváděný odkaz. </w:t>
      </w:r>
    </w:p>
    <w:p w14:paraId="3EEAD4D6" w14:textId="77777777" w:rsidR="007251D4" w:rsidRPr="00716ABF" w:rsidRDefault="007251D4" w:rsidP="007251D4">
      <w:pPr>
        <w:widowControl w:val="0"/>
        <w:ind w:left="1713"/>
        <w:jc w:val="both"/>
        <w:rPr>
          <w:rFonts w:asciiTheme="minorHAnsi" w:hAnsiTheme="minorHAnsi" w:cs="Tahoma"/>
          <w:sz w:val="22"/>
          <w:szCs w:val="22"/>
        </w:rPr>
      </w:pPr>
      <w:r w:rsidRPr="00716ABF">
        <w:rPr>
          <w:rFonts w:asciiTheme="minorHAnsi" w:hAnsiTheme="minorHAnsi" w:cs="Tahoma"/>
          <w:sz w:val="22"/>
          <w:szCs w:val="22"/>
        </w:rPr>
        <w:t>Zadavatel požaduje uvést u každého takového konkrétního označení uvést informaci o možnosti nabídnout a využít jiný rovnocenný stavebně-technologický prvek.</w:t>
      </w:r>
    </w:p>
    <w:p w14:paraId="51F3EEAE" w14:textId="77777777" w:rsidR="007251D4" w:rsidRPr="00B878BD" w:rsidRDefault="007251D4" w:rsidP="007251D4">
      <w:pPr>
        <w:widowControl w:val="0"/>
        <w:ind w:left="1713"/>
        <w:jc w:val="both"/>
        <w:rPr>
          <w:rFonts w:asciiTheme="minorHAnsi" w:hAnsiTheme="minorHAnsi" w:cs="Tahoma"/>
          <w:sz w:val="22"/>
          <w:szCs w:val="22"/>
        </w:rPr>
      </w:pPr>
      <w:r w:rsidRPr="00716ABF">
        <w:rPr>
          <w:rFonts w:asciiTheme="minorHAnsi" w:hAnsiTheme="minorHAnsi" w:cs="Tahoma"/>
          <w:sz w:val="22"/>
          <w:szCs w:val="22"/>
        </w:rPr>
        <w:t>Zpracovatel PD takovýto postup projedná se zadavatelem a v takovémto případě uvede v PD, že je umožněno účastníkovi pro plnění veřejné zakázky použití i jiných, kvalitativně a technicky obdobných řešení.</w:t>
      </w:r>
    </w:p>
    <w:p w14:paraId="16187A5B" w14:textId="77777777" w:rsidR="007251D4" w:rsidRPr="00B878BD" w:rsidRDefault="007251D4" w:rsidP="007251D4">
      <w:pPr>
        <w:widowControl w:val="0"/>
        <w:ind w:left="966"/>
        <w:jc w:val="both"/>
        <w:rPr>
          <w:rFonts w:asciiTheme="minorHAnsi" w:hAnsiTheme="minorHAnsi" w:cs="Tahoma"/>
          <w:sz w:val="22"/>
          <w:szCs w:val="22"/>
        </w:rPr>
      </w:pPr>
    </w:p>
    <w:p w14:paraId="4EBE7BF1" w14:textId="5D1B1FDD" w:rsidR="007251D4" w:rsidRPr="00CB7E85" w:rsidRDefault="007251D4" w:rsidP="007251D4">
      <w:pPr>
        <w:pStyle w:val="Odstavecseseznamem"/>
        <w:widowControl w:val="0"/>
        <w:numPr>
          <w:ilvl w:val="0"/>
          <w:numId w:val="68"/>
        </w:numPr>
        <w:jc w:val="both"/>
        <w:rPr>
          <w:rFonts w:asciiTheme="minorHAnsi" w:hAnsiTheme="minorHAnsi" w:cs="Arial"/>
          <w:bCs/>
          <w:iCs/>
          <w:sz w:val="22"/>
          <w:szCs w:val="22"/>
        </w:rPr>
      </w:pPr>
      <w:r w:rsidRPr="00CB7E85">
        <w:rPr>
          <w:rFonts w:asciiTheme="minorHAnsi" w:hAnsiTheme="minorHAnsi" w:cs="Arial"/>
          <w:bCs/>
          <w:iCs/>
          <w:sz w:val="22"/>
          <w:szCs w:val="22"/>
        </w:rPr>
        <w:t xml:space="preserve">Projektová dokumentace </w:t>
      </w:r>
      <w:r w:rsidRPr="00CB7E85">
        <w:rPr>
          <w:rFonts w:asciiTheme="minorHAnsi" w:hAnsiTheme="minorHAnsi" w:cs="Tahoma"/>
          <w:sz w:val="22"/>
          <w:szCs w:val="22"/>
        </w:rPr>
        <w:t>stavby</w:t>
      </w:r>
      <w:r w:rsidRPr="00CB7E85">
        <w:rPr>
          <w:rFonts w:asciiTheme="minorHAnsi" w:hAnsiTheme="minorHAnsi" w:cs="Arial"/>
          <w:bCs/>
          <w:iCs/>
          <w:sz w:val="22"/>
          <w:szCs w:val="22"/>
        </w:rPr>
        <w:t xml:space="preserve"> musí zohlednit požadavek zadavatele </w:t>
      </w:r>
      <w:r w:rsidR="00282F6B" w:rsidRPr="00CB7E85">
        <w:rPr>
          <w:rFonts w:asciiTheme="minorHAnsi" w:hAnsiTheme="minorHAnsi" w:cs="Arial"/>
          <w:bCs/>
          <w:iCs/>
          <w:sz w:val="22"/>
          <w:szCs w:val="22"/>
        </w:rPr>
        <w:t>realizovat stavbu</w:t>
      </w:r>
      <w:r w:rsidRPr="00CB7E85">
        <w:rPr>
          <w:rFonts w:asciiTheme="minorHAnsi" w:hAnsiTheme="minorHAnsi" w:cs="Arial"/>
          <w:bCs/>
          <w:iCs/>
          <w:sz w:val="22"/>
          <w:szCs w:val="22"/>
        </w:rPr>
        <w:t xml:space="preserve"> za plného a neomezeného provozu nemocnice (příslušného pracoviště zadavatele), nesmí dojít k omezení přívodu energií a ostatních provozních médií a je nutné zohlednit oddělení jednotlivých čistých a špinavých prostorů, zohlednit cesty dopravy materiálu a osob tak, aby bylo minimalizováno poskytování zdravotní péče mimo dotčené prostory. Doprava na stavbu nesmí přerušit ani omezit průjezdnost uvnitř areálu, pokud není se zadavatelem dohodnuto jinak.</w:t>
      </w:r>
    </w:p>
    <w:p w14:paraId="7CA5B48C" w14:textId="77777777" w:rsidR="007251D4" w:rsidRPr="00D077C5" w:rsidRDefault="007251D4" w:rsidP="007251D4">
      <w:pPr>
        <w:pStyle w:val="Odstavecseseznamem"/>
        <w:widowControl w:val="0"/>
        <w:ind w:left="1713"/>
        <w:jc w:val="both"/>
        <w:rPr>
          <w:rFonts w:asciiTheme="minorHAnsi" w:hAnsiTheme="minorHAnsi" w:cs="Arial"/>
          <w:bCs/>
          <w:iCs/>
          <w:sz w:val="22"/>
          <w:szCs w:val="22"/>
          <w:highlight w:val="yellow"/>
        </w:rPr>
      </w:pPr>
    </w:p>
    <w:p w14:paraId="4341F2B1" w14:textId="77777777" w:rsidR="007251D4" w:rsidRPr="00282F6B" w:rsidRDefault="007251D4" w:rsidP="007251D4">
      <w:pPr>
        <w:pStyle w:val="Odstavecseseznamem"/>
        <w:widowControl w:val="0"/>
        <w:numPr>
          <w:ilvl w:val="0"/>
          <w:numId w:val="68"/>
        </w:numPr>
        <w:jc w:val="both"/>
        <w:rPr>
          <w:rFonts w:asciiTheme="minorHAnsi" w:eastAsia="Calibri" w:hAnsiTheme="minorHAnsi" w:cs="Calibri"/>
          <w:sz w:val="22"/>
          <w:szCs w:val="22"/>
        </w:rPr>
      </w:pPr>
      <w:r w:rsidRPr="00282F6B">
        <w:rPr>
          <w:rFonts w:asciiTheme="minorHAnsi" w:hAnsiTheme="minorHAnsi" w:cs="Tahoma"/>
          <w:sz w:val="22"/>
          <w:szCs w:val="22"/>
        </w:rPr>
        <w:t>Projektová</w:t>
      </w:r>
      <w:r w:rsidRPr="00282F6B">
        <w:rPr>
          <w:rFonts w:asciiTheme="minorHAnsi" w:eastAsia="Calibri" w:hAnsiTheme="minorHAnsi" w:cs="Calibri"/>
          <w:sz w:val="22"/>
          <w:szCs w:val="22"/>
        </w:rPr>
        <w:t xml:space="preserve"> dokumentace </w:t>
      </w:r>
      <w:r w:rsidRPr="00282F6B">
        <w:rPr>
          <w:rFonts w:asciiTheme="minorHAnsi" w:eastAsia="Calibri" w:hAnsiTheme="minorHAnsi" w:cs="Calibri"/>
          <w:b/>
          <w:sz w:val="22"/>
          <w:szCs w:val="22"/>
        </w:rPr>
        <w:t>pro provádění stavby</w:t>
      </w:r>
      <w:r w:rsidRPr="00282F6B">
        <w:rPr>
          <w:rFonts w:asciiTheme="minorHAnsi" w:eastAsia="Calibri" w:hAnsiTheme="minorHAnsi" w:cs="Calibri"/>
          <w:sz w:val="22"/>
          <w:szCs w:val="22"/>
        </w:rPr>
        <w:t xml:space="preserve"> bude předána v digitální a tištěné formě následujícím způsobem:</w:t>
      </w:r>
    </w:p>
    <w:p w14:paraId="540853F4" w14:textId="77777777" w:rsidR="007251D4" w:rsidRPr="00282F6B" w:rsidRDefault="007251D4" w:rsidP="007251D4">
      <w:pPr>
        <w:pStyle w:val="Odstavecseseznamem"/>
        <w:widowControl w:val="0"/>
        <w:numPr>
          <w:ilvl w:val="0"/>
          <w:numId w:val="69"/>
        </w:numPr>
        <w:jc w:val="both"/>
        <w:rPr>
          <w:rFonts w:asciiTheme="minorHAnsi" w:hAnsiTheme="minorHAnsi" w:cs="Tahoma"/>
          <w:sz w:val="22"/>
          <w:szCs w:val="22"/>
        </w:rPr>
      </w:pPr>
      <w:r w:rsidRPr="00282F6B">
        <w:rPr>
          <w:rFonts w:asciiTheme="minorHAnsi" w:hAnsiTheme="minorHAnsi" w:cs="Tahoma"/>
          <w:b/>
          <w:sz w:val="22"/>
          <w:szCs w:val="22"/>
        </w:rPr>
        <w:t>1x</w:t>
      </w:r>
      <w:r w:rsidRPr="00282F6B">
        <w:rPr>
          <w:rFonts w:asciiTheme="minorHAnsi" w:hAnsiTheme="minorHAnsi" w:cs="Tahoma"/>
          <w:sz w:val="22"/>
          <w:szCs w:val="22"/>
        </w:rPr>
        <w:t xml:space="preserve"> v digitální formě na nosiči CD, ve formátu *.doc nebo *.</w:t>
      </w:r>
      <w:proofErr w:type="spellStart"/>
      <w:r w:rsidRPr="00282F6B">
        <w:rPr>
          <w:rFonts w:asciiTheme="minorHAnsi" w:hAnsiTheme="minorHAnsi" w:cs="Tahoma"/>
          <w:sz w:val="22"/>
          <w:szCs w:val="22"/>
        </w:rPr>
        <w:t>docx</w:t>
      </w:r>
      <w:proofErr w:type="spellEnd"/>
      <w:r w:rsidRPr="00282F6B">
        <w:rPr>
          <w:rFonts w:asciiTheme="minorHAnsi" w:hAnsiTheme="minorHAnsi" w:cs="Tahoma"/>
          <w:sz w:val="22"/>
          <w:szCs w:val="22"/>
        </w:rPr>
        <w:t>, výkresová část v CAD formátu *.</w:t>
      </w:r>
      <w:proofErr w:type="spellStart"/>
      <w:r w:rsidRPr="00282F6B">
        <w:rPr>
          <w:rFonts w:asciiTheme="minorHAnsi" w:hAnsiTheme="minorHAnsi" w:cs="Tahoma"/>
          <w:sz w:val="22"/>
          <w:szCs w:val="22"/>
        </w:rPr>
        <w:t>dwg</w:t>
      </w:r>
      <w:proofErr w:type="spellEnd"/>
      <w:r w:rsidRPr="00282F6B">
        <w:rPr>
          <w:rFonts w:asciiTheme="minorHAnsi" w:hAnsiTheme="minorHAnsi" w:cs="Tahoma"/>
          <w:sz w:val="22"/>
          <w:szCs w:val="22"/>
        </w:rPr>
        <w:t xml:space="preserve"> a současně ve formátu *.</w:t>
      </w:r>
      <w:proofErr w:type="spellStart"/>
      <w:r w:rsidRPr="00282F6B">
        <w:rPr>
          <w:rFonts w:asciiTheme="minorHAnsi" w:hAnsiTheme="minorHAnsi" w:cs="Tahoma"/>
          <w:sz w:val="22"/>
          <w:szCs w:val="22"/>
        </w:rPr>
        <w:t>pdf</w:t>
      </w:r>
      <w:proofErr w:type="spellEnd"/>
      <w:r w:rsidRPr="00282F6B">
        <w:rPr>
          <w:rFonts w:asciiTheme="minorHAnsi" w:hAnsiTheme="minorHAnsi" w:cs="Tahoma"/>
          <w:sz w:val="22"/>
          <w:szCs w:val="22"/>
        </w:rPr>
        <w:t>, tabulkové soubory ve formátu *.</w:t>
      </w:r>
      <w:proofErr w:type="spellStart"/>
      <w:r w:rsidRPr="00282F6B">
        <w:rPr>
          <w:rFonts w:asciiTheme="minorHAnsi" w:hAnsiTheme="minorHAnsi" w:cs="Tahoma"/>
          <w:sz w:val="22"/>
          <w:szCs w:val="22"/>
        </w:rPr>
        <w:t>xls</w:t>
      </w:r>
      <w:proofErr w:type="spellEnd"/>
      <w:r w:rsidRPr="00282F6B">
        <w:rPr>
          <w:rFonts w:asciiTheme="minorHAnsi" w:hAnsiTheme="minorHAnsi" w:cs="Tahoma"/>
          <w:sz w:val="22"/>
          <w:szCs w:val="22"/>
        </w:rPr>
        <w:t xml:space="preserve"> nebo *.</w:t>
      </w:r>
      <w:proofErr w:type="spellStart"/>
      <w:r w:rsidRPr="00282F6B">
        <w:rPr>
          <w:rFonts w:asciiTheme="minorHAnsi" w:hAnsiTheme="minorHAnsi" w:cs="Tahoma"/>
          <w:sz w:val="22"/>
          <w:szCs w:val="22"/>
        </w:rPr>
        <w:t>xlsx</w:t>
      </w:r>
      <w:proofErr w:type="spellEnd"/>
      <w:r w:rsidRPr="00282F6B">
        <w:rPr>
          <w:rFonts w:asciiTheme="minorHAnsi" w:hAnsiTheme="minorHAnsi" w:cs="Tahoma"/>
          <w:sz w:val="22"/>
          <w:szCs w:val="22"/>
        </w:rPr>
        <w:t>.</w:t>
      </w:r>
    </w:p>
    <w:p w14:paraId="5E89A7CF" w14:textId="77777777" w:rsidR="007251D4" w:rsidRPr="00282F6B" w:rsidRDefault="007251D4" w:rsidP="007251D4">
      <w:pPr>
        <w:pStyle w:val="Odstavecseseznamem"/>
        <w:widowControl w:val="0"/>
        <w:numPr>
          <w:ilvl w:val="0"/>
          <w:numId w:val="69"/>
        </w:numPr>
        <w:jc w:val="both"/>
        <w:rPr>
          <w:rFonts w:asciiTheme="minorHAnsi" w:hAnsiTheme="minorHAnsi" w:cs="Tahoma"/>
          <w:sz w:val="22"/>
          <w:szCs w:val="22"/>
        </w:rPr>
      </w:pPr>
      <w:r w:rsidRPr="00282F6B">
        <w:rPr>
          <w:rFonts w:asciiTheme="minorHAnsi" w:hAnsiTheme="minorHAnsi" w:cs="Tahoma"/>
          <w:sz w:val="22"/>
          <w:szCs w:val="22"/>
        </w:rPr>
        <w:t>Oceněný a neoceněný soupis stavebních prací, dodávek a služeb s výkazem výměr v rozsahu stanoveném prováděcím právním předpisem, vyhláškou č. 169/2016 Sb., bude předán ve formátu *.</w:t>
      </w:r>
      <w:proofErr w:type="spellStart"/>
      <w:r w:rsidRPr="00282F6B">
        <w:rPr>
          <w:rFonts w:asciiTheme="minorHAnsi" w:hAnsiTheme="minorHAnsi" w:cs="Tahoma"/>
          <w:sz w:val="22"/>
          <w:szCs w:val="22"/>
        </w:rPr>
        <w:t>xls</w:t>
      </w:r>
      <w:proofErr w:type="spellEnd"/>
      <w:r w:rsidRPr="00282F6B">
        <w:rPr>
          <w:rFonts w:asciiTheme="minorHAnsi" w:hAnsiTheme="minorHAnsi" w:cs="Tahoma"/>
          <w:sz w:val="22"/>
          <w:szCs w:val="22"/>
        </w:rPr>
        <w:t xml:space="preserve"> nebo *.</w:t>
      </w:r>
      <w:proofErr w:type="spellStart"/>
      <w:r w:rsidRPr="00282F6B">
        <w:rPr>
          <w:rFonts w:asciiTheme="minorHAnsi" w:hAnsiTheme="minorHAnsi" w:cs="Tahoma"/>
          <w:sz w:val="22"/>
          <w:szCs w:val="22"/>
        </w:rPr>
        <w:t>xlsx</w:t>
      </w:r>
      <w:proofErr w:type="spellEnd"/>
      <w:r w:rsidRPr="00282F6B">
        <w:rPr>
          <w:rFonts w:asciiTheme="minorHAnsi" w:hAnsiTheme="minorHAnsi" w:cs="Tahoma"/>
          <w:sz w:val="22"/>
          <w:szCs w:val="22"/>
        </w:rPr>
        <w:t xml:space="preserve"> a tištěné formě autorizované.</w:t>
      </w:r>
    </w:p>
    <w:p w14:paraId="61F786D1" w14:textId="77777777" w:rsidR="007251D4" w:rsidRPr="00282F6B" w:rsidRDefault="007251D4" w:rsidP="007251D4">
      <w:pPr>
        <w:pStyle w:val="Odstavecseseznamem"/>
        <w:widowControl w:val="0"/>
        <w:numPr>
          <w:ilvl w:val="0"/>
          <w:numId w:val="69"/>
        </w:numPr>
        <w:jc w:val="both"/>
        <w:rPr>
          <w:rFonts w:asciiTheme="minorHAnsi" w:hAnsiTheme="minorHAnsi" w:cs="Tahoma"/>
          <w:sz w:val="22"/>
          <w:szCs w:val="22"/>
        </w:rPr>
      </w:pPr>
      <w:r w:rsidRPr="00282F6B">
        <w:rPr>
          <w:rFonts w:asciiTheme="minorHAnsi" w:hAnsiTheme="minorHAnsi" w:cs="Tahoma"/>
          <w:b/>
          <w:sz w:val="22"/>
          <w:szCs w:val="22"/>
        </w:rPr>
        <w:t>6x</w:t>
      </w:r>
      <w:r w:rsidRPr="00282F6B">
        <w:rPr>
          <w:rFonts w:asciiTheme="minorHAnsi" w:hAnsiTheme="minorHAnsi" w:cs="Tahoma"/>
          <w:sz w:val="22"/>
          <w:szCs w:val="22"/>
        </w:rPr>
        <w:t xml:space="preserve"> v tištěné formě autorizované</w:t>
      </w:r>
    </w:p>
    <w:p w14:paraId="6FFBD8DD" w14:textId="77777777" w:rsidR="007251D4" w:rsidRPr="00B878BD" w:rsidRDefault="007251D4" w:rsidP="007251D4">
      <w:pPr>
        <w:ind w:left="2073"/>
        <w:jc w:val="both"/>
        <w:rPr>
          <w:rFonts w:asciiTheme="minorHAnsi" w:hAnsiTheme="minorHAnsi" w:cs="Tahoma"/>
          <w:sz w:val="22"/>
          <w:szCs w:val="22"/>
        </w:rPr>
      </w:pPr>
      <w:r w:rsidRPr="00282F6B">
        <w:rPr>
          <w:rFonts w:asciiTheme="minorHAnsi" w:hAnsiTheme="minorHAnsi" w:cs="Tahoma"/>
          <w:sz w:val="22"/>
          <w:szCs w:val="22"/>
        </w:rPr>
        <w:t>V případě potřeby dalších vícetisků se zhotovitel zavazuje tyto vícetisky zhotovit mimo sjednanou smluvní cenu pouze za cenu nákladů na zhotovení kopií za ceny obvyklé v PLG centrech včetně kompletace.</w:t>
      </w:r>
    </w:p>
    <w:p w14:paraId="7C2B2387" w14:textId="3002F4C5" w:rsidR="00472BA7" w:rsidRDefault="00472BA7" w:rsidP="007D39E8">
      <w:pPr>
        <w:ind w:left="426"/>
        <w:jc w:val="both"/>
        <w:rPr>
          <w:rFonts w:asciiTheme="minorHAnsi" w:hAnsiTheme="minorHAnsi"/>
          <w:b/>
          <w:sz w:val="22"/>
          <w:szCs w:val="22"/>
        </w:rPr>
      </w:pPr>
    </w:p>
    <w:p w14:paraId="69E54EF1" w14:textId="6699742C" w:rsidR="00472BA7" w:rsidRPr="00472BA7" w:rsidRDefault="00472BA7" w:rsidP="00472BA7">
      <w:pPr>
        <w:ind w:left="426"/>
        <w:jc w:val="both"/>
        <w:rPr>
          <w:rFonts w:asciiTheme="minorHAnsi" w:hAnsiTheme="minorHAnsi"/>
          <w:b/>
          <w:sz w:val="22"/>
          <w:szCs w:val="22"/>
        </w:rPr>
      </w:pPr>
      <w:r w:rsidRPr="00472BA7">
        <w:rPr>
          <w:rFonts w:asciiTheme="minorHAnsi" w:hAnsiTheme="minorHAnsi"/>
          <w:b/>
          <w:sz w:val="22"/>
          <w:szCs w:val="22"/>
        </w:rPr>
        <w:t>ad 2</w:t>
      </w:r>
      <w:r>
        <w:rPr>
          <w:rFonts w:asciiTheme="minorHAnsi" w:hAnsiTheme="minorHAnsi"/>
          <w:b/>
          <w:sz w:val="22"/>
          <w:szCs w:val="22"/>
        </w:rPr>
        <w:t>.2</w:t>
      </w:r>
      <w:r w:rsidRPr="00472BA7">
        <w:rPr>
          <w:rFonts w:asciiTheme="minorHAnsi" w:hAnsiTheme="minorHAnsi"/>
          <w:b/>
          <w:sz w:val="22"/>
          <w:szCs w:val="22"/>
        </w:rPr>
        <w:t>: Součinnost projektanta při výběru zhotovitele stavby (stavebních úprav)</w:t>
      </w:r>
    </w:p>
    <w:p w14:paraId="2801885A" w14:textId="1D126AD7" w:rsidR="00472BA7" w:rsidRPr="00B878BD" w:rsidRDefault="00472BA7" w:rsidP="00B878BD">
      <w:pPr>
        <w:ind w:left="1134"/>
        <w:jc w:val="both"/>
        <w:rPr>
          <w:rFonts w:asciiTheme="minorHAnsi" w:hAnsiTheme="minorHAnsi"/>
          <w:sz w:val="22"/>
          <w:szCs w:val="22"/>
        </w:rPr>
      </w:pPr>
      <w:r w:rsidRPr="00B878BD">
        <w:rPr>
          <w:rFonts w:asciiTheme="minorHAnsi" w:hAnsiTheme="minorHAnsi"/>
          <w:sz w:val="22"/>
          <w:szCs w:val="22"/>
        </w:rPr>
        <w:t xml:space="preserve">Předmět plnění zahrnuje také součinnost projektanta při výběru zhotovitele stavby. V rámci této činnosti je projektant povinen reagovat na dotazy zaslané zadavatelem v rámci zadávacího řízení na provádění stavby, odstranit případné nedostatky a nejasnosti v projektové dokumentaci pro provádění stavby, a to ve lhůtě max. 1 pracovního dne od doručení dotazu </w:t>
      </w:r>
      <w:proofErr w:type="gramStart"/>
      <w:r w:rsidRPr="00B878BD">
        <w:rPr>
          <w:rFonts w:asciiTheme="minorHAnsi" w:hAnsiTheme="minorHAnsi"/>
          <w:sz w:val="22"/>
          <w:szCs w:val="22"/>
        </w:rPr>
        <w:t>zadavatelem</w:t>
      </w:r>
      <w:proofErr w:type="gramEnd"/>
      <w:r w:rsidRPr="00B878BD">
        <w:rPr>
          <w:rFonts w:asciiTheme="minorHAnsi" w:hAnsiTheme="minorHAnsi"/>
          <w:sz w:val="22"/>
          <w:szCs w:val="22"/>
        </w:rPr>
        <w:t xml:space="preserve"> pokud nebude po vzájemné dohodě stanoveno jinak.</w:t>
      </w:r>
    </w:p>
    <w:p w14:paraId="2E522967" w14:textId="77777777" w:rsidR="002C13E7" w:rsidRDefault="002C13E7" w:rsidP="003D261E">
      <w:pPr>
        <w:pStyle w:val="Odstavecseseznamem"/>
        <w:rPr>
          <w:rFonts w:asciiTheme="minorHAnsi" w:hAnsiTheme="minorHAnsi"/>
          <w:sz w:val="22"/>
          <w:szCs w:val="22"/>
        </w:rPr>
      </w:pPr>
    </w:p>
    <w:p w14:paraId="626E46C2" w14:textId="73BFD885" w:rsidR="00D74CBE" w:rsidRPr="00CB7E85" w:rsidRDefault="004E5A87">
      <w:pPr>
        <w:numPr>
          <w:ilvl w:val="0"/>
          <w:numId w:val="35"/>
        </w:numPr>
        <w:ind w:left="426" w:hanging="426"/>
        <w:jc w:val="both"/>
        <w:rPr>
          <w:rFonts w:asciiTheme="minorHAnsi" w:hAnsiTheme="minorHAnsi"/>
          <w:sz w:val="22"/>
          <w:szCs w:val="22"/>
        </w:rPr>
      </w:pPr>
      <w:r w:rsidRPr="00CB7E85">
        <w:rPr>
          <w:rFonts w:asciiTheme="minorHAnsi" w:hAnsiTheme="minorHAnsi"/>
          <w:sz w:val="22"/>
          <w:szCs w:val="22"/>
        </w:rPr>
        <w:t>Podkladem pro zpracování projektové dokumentace</w:t>
      </w:r>
      <w:r w:rsidR="00B33F5D" w:rsidRPr="00CB7E85">
        <w:rPr>
          <w:rFonts w:asciiTheme="minorHAnsi" w:hAnsiTheme="minorHAnsi"/>
          <w:sz w:val="22"/>
          <w:szCs w:val="22"/>
        </w:rPr>
        <w:t xml:space="preserve"> dle bodu 2.</w:t>
      </w:r>
      <w:r w:rsidR="009D25CD" w:rsidRPr="00CB7E85">
        <w:rPr>
          <w:rFonts w:asciiTheme="minorHAnsi" w:hAnsiTheme="minorHAnsi"/>
          <w:sz w:val="22"/>
          <w:szCs w:val="22"/>
        </w:rPr>
        <w:t xml:space="preserve"> tohoto článku</w:t>
      </w:r>
      <w:r w:rsidRPr="00CB7E85">
        <w:rPr>
          <w:rFonts w:asciiTheme="minorHAnsi" w:hAnsiTheme="minorHAnsi"/>
          <w:sz w:val="22"/>
          <w:szCs w:val="22"/>
        </w:rPr>
        <w:t xml:space="preserve"> je</w:t>
      </w:r>
    </w:p>
    <w:p w14:paraId="5768C35B" w14:textId="65C4C227" w:rsidR="009D25CD" w:rsidRPr="00CB7E85" w:rsidRDefault="00735B7A" w:rsidP="00B878BD">
      <w:pPr>
        <w:pStyle w:val="Odstavecseseznamem"/>
        <w:numPr>
          <w:ilvl w:val="2"/>
          <w:numId w:val="35"/>
        </w:numPr>
        <w:jc w:val="both"/>
        <w:rPr>
          <w:rFonts w:asciiTheme="minorHAnsi" w:hAnsiTheme="minorHAnsi"/>
          <w:sz w:val="22"/>
          <w:szCs w:val="22"/>
        </w:rPr>
      </w:pPr>
      <w:proofErr w:type="gramStart"/>
      <w:r w:rsidRPr="00CB7E85">
        <w:rPr>
          <w:rFonts w:asciiTheme="minorHAnsi" w:hAnsiTheme="minorHAnsi"/>
          <w:sz w:val="22"/>
          <w:szCs w:val="22"/>
        </w:rPr>
        <w:t>fotodokumentace</w:t>
      </w:r>
      <w:r w:rsidR="00F25223" w:rsidRPr="00CB7E85">
        <w:rPr>
          <w:rFonts w:asciiTheme="minorHAnsi" w:hAnsiTheme="minorHAnsi"/>
          <w:sz w:val="22"/>
          <w:szCs w:val="22"/>
        </w:rPr>
        <w:t xml:space="preserve"> - příloha</w:t>
      </w:r>
      <w:proofErr w:type="gramEnd"/>
      <w:r w:rsidR="00F25223" w:rsidRPr="00CB7E85">
        <w:rPr>
          <w:rFonts w:asciiTheme="minorHAnsi" w:hAnsiTheme="minorHAnsi"/>
          <w:sz w:val="22"/>
          <w:szCs w:val="22"/>
        </w:rPr>
        <w:t xml:space="preserve"> smlouvy č. </w:t>
      </w:r>
      <w:r w:rsidRPr="00CB7E85">
        <w:rPr>
          <w:rFonts w:asciiTheme="minorHAnsi" w:hAnsiTheme="minorHAnsi"/>
          <w:sz w:val="22"/>
          <w:szCs w:val="22"/>
        </w:rPr>
        <w:t>3</w:t>
      </w:r>
      <w:r w:rsidR="003D5EBD" w:rsidRPr="00CB7E85">
        <w:rPr>
          <w:rFonts w:asciiTheme="minorHAnsi" w:hAnsiTheme="minorHAnsi"/>
          <w:sz w:val="22"/>
          <w:szCs w:val="22"/>
        </w:rPr>
        <w:t>;</w:t>
      </w:r>
    </w:p>
    <w:p w14:paraId="4B0D13EC" w14:textId="77777777" w:rsidR="000E48B5" w:rsidRPr="00D077C5" w:rsidRDefault="000E48B5" w:rsidP="000E48B5">
      <w:pPr>
        <w:ind w:left="540" w:firstLine="169"/>
        <w:jc w:val="both"/>
        <w:rPr>
          <w:rFonts w:asciiTheme="minorHAnsi" w:hAnsiTheme="minorHAnsi"/>
          <w:highlight w:val="yellow"/>
        </w:rPr>
      </w:pPr>
    </w:p>
    <w:p w14:paraId="4FC21701" w14:textId="477944C6" w:rsidR="000E48B5" w:rsidRPr="00735B7A" w:rsidRDefault="000E48B5" w:rsidP="000E48B5">
      <w:pPr>
        <w:numPr>
          <w:ilvl w:val="0"/>
          <w:numId w:val="35"/>
        </w:numPr>
        <w:ind w:left="426" w:hanging="426"/>
        <w:jc w:val="both"/>
        <w:rPr>
          <w:rFonts w:asciiTheme="minorHAnsi" w:hAnsiTheme="minorHAnsi"/>
          <w:sz w:val="22"/>
          <w:szCs w:val="22"/>
        </w:rPr>
      </w:pPr>
      <w:r w:rsidRPr="00735B7A">
        <w:rPr>
          <w:rFonts w:asciiTheme="minorHAnsi" w:hAnsiTheme="minorHAnsi"/>
          <w:sz w:val="22"/>
          <w:szCs w:val="22"/>
        </w:rPr>
        <w:t xml:space="preserve">Součástí předmětu plnění této smlouvy je i zapracování připomínek objednatele do </w:t>
      </w:r>
      <w:r w:rsidR="00A31AF6" w:rsidRPr="00735B7A">
        <w:rPr>
          <w:rFonts w:asciiTheme="minorHAnsi" w:hAnsiTheme="minorHAnsi"/>
          <w:sz w:val="22"/>
          <w:szCs w:val="22"/>
        </w:rPr>
        <w:t xml:space="preserve">projektové </w:t>
      </w:r>
      <w:r w:rsidRPr="00735B7A">
        <w:rPr>
          <w:rFonts w:asciiTheme="minorHAnsi" w:hAnsiTheme="minorHAnsi"/>
          <w:sz w:val="22"/>
          <w:szCs w:val="22"/>
        </w:rPr>
        <w:t xml:space="preserve">dokumentace. </w:t>
      </w:r>
    </w:p>
    <w:p w14:paraId="63F96C22" w14:textId="77777777" w:rsidR="000E48B5" w:rsidRPr="00D077C5" w:rsidRDefault="000E48B5" w:rsidP="000E48B5">
      <w:pPr>
        <w:jc w:val="both"/>
        <w:rPr>
          <w:rFonts w:asciiTheme="minorHAnsi" w:hAnsiTheme="minorHAnsi"/>
          <w:sz w:val="22"/>
          <w:szCs w:val="22"/>
          <w:highlight w:val="yellow"/>
        </w:rPr>
      </w:pPr>
    </w:p>
    <w:p w14:paraId="72B64E55" w14:textId="5B20A7DA" w:rsidR="000E48B5" w:rsidRPr="00735B7A" w:rsidRDefault="000E48B5" w:rsidP="000E48B5">
      <w:pPr>
        <w:numPr>
          <w:ilvl w:val="0"/>
          <w:numId w:val="35"/>
        </w:numPr>
        <w:ind w:left="426" w:hanging="426"/>
        <w:jc w:val="both"/>
        <w:rPr>
          <w:rFonts w:asciiTheme="minorHAnsi" w:hAnsiTheme="minorHAnsi"/>
          <w:sz w:val="22"/>
          <w:szCs w:val="22"/>
        </w:rPr>
      </w:pPr>
      <w:r w:rsidRPr="00735B7A">
        <w:rPr>
          <w:rFonts w:asciiTheme="minorHAnsi" w:hAnsiTheme="minorHAnsi"/>
          <w:sz w:val="22"/>
          <w:szCs w:val="22"/>
        </w:rPr>
        <w:t xml:space="preserve">Dokladová část dokumentace bude obsahovat zápisy ze všech jednání uskutečněných mezi objednatelem a zhotovitelem v průběhu plnění díla. Součástí dokladové části bude i souhlasné stanovisko </w:t>
      </w:r>
      <w:r w:rsidR="004E0628" w:rsidRPr="00735B7A">
        <w:rPr>
          <w:rFonts w:asciiTheme="minorHAnsi" w:hAnsiTheme="minorHAnsi"/>
          <w:sz w:val="22"/>
          <w:szCs w:val="22"/>
        </w:rPr>
        <w:t>objednatele</w:t>
      </w:r>
      <w:r w:rsidRPr="00735B7A">
        <w:rPr>
          <w:rFonts w:asciiTheme="minorHAnsi" w:hAnsiTheme="minorHAnsi"/>
          <w:sz w:val="22"/>
          <w:szCs w:val="22"/>
        </w:rPr>
        <w:t xml:space="preserve"> s projektovou dokumentací.</w:t>
      </w:r>
    </w:p>
    <w:p w14:paraId="01AA6840" w14:textId="77777777" w:rsidR="00845B68" w:rsidRPr="00D077C5" w:rsidRDefault="00845B68" w:rsidP="00C447C3">
      <w:pPr>
        <w:pStyle w:val="Odstavecseseznamem"/>
        <w:rPr>
          <w:rFonts w:asciiTheme="minorHAnsi" w:hAnsiTheme="minorHAnsi"/>
          <w:sz w:val="22"/>
          <w:szCs w:val="22"/>
          <w:highlight w:val="yellow"/>
        </w:rPr>
      </w:pPr>
    </w:p>
    <w:p w14:paraId="0ED44D69" w14:textId="66F1CC48" w:rsidR="00845B68" w:rsidRPr="00D453B3" w:rsidRDefault="00845B68" w:rsidP="000E48B5">
      <w:pPr>
        <w:numPr>
          <w:ilvl w:val="0"/>
          <w:numId w:val="35"/>
        </w:numPr>
        <w:ind w:left="426" w:hanging="426"/>
        <w:jc w:val="both"/>
        <w:rPr>
          <w:rFonts w:asciiTheme="minorHAnsi" w:hAnsiTheme="minorHAnsi"/>
          <w:sz w:val="22"/>
          <w:szCs w:val="22"/>
        </w:rPr>
      </w:pPr>
      <w:r w:rsidRPr="00D453B3">
        <w:rPr>
          <w:rFonts w:asciiTheme="minorHAnsi" w:hAnsiTheme="minorHAnsi"/>
          <w:sz w:val="22"/>
          <w:szCs w:val="22"/>
        </w:rPr>
        <w:t>Zhotovitel bere na vědomí, že předmět díla bude využit pro stavební práce nutné k</w:t>
      </w:r>
      <w:r w:rsidR="00735B7A" w:rsidRPr="00D453B3">
        <w:rPr>
          <w:rFonts w:asciiTheme="minorHAnsi" w:hAnsiTheme="minorHAnsi"/>
          <w:sz w:val="22"/>
          <w:szCs w:val="22"/>
        </w:rPr>
        <w:t> realizaci díla požadované</w:t>
      </w:r>
      <w:r w:rsidRPr="00D453B3">
        <w:rPr>
          <w:rFonts w:asciiTheme="minorHAnsi" w:hAnsiTheme="minorHAnsi"/>
          <w:sz w:val="22"/>
          <w:szCs w:val="22"/>
        </w:rPr>
        <w:t xml:space="preserve"> objednatelem a </w:t>
      </w:r>
      <w:r w:rsidR="00735B7A" w:rsidRPr="00D453B3">
        <w:rPr>
          <w:rFonts w:asciiTheme="minorHAnsi" w:hAnsiTheme="minorHAnsi"/>
          <w:sz w:val="22"/>
          <w:szCs w:val="22"/>
        </w:rPr>
        <w:t xml:space="preserve">případně </w:t>
      </w:r>
      <w:r w:rsidRPr="00D453B3">
        <w:rPr>
          <w:rFonts w:asciiTheme="minorHAnsi" w:hAnsiTheme="minorHAnsi"/>
          <w:sz w:val="22"/>
          <w:szCs w:val="22"/>
        </w:rPr>
        <w:t xml:space="preserve">spolufinancované z prostředků Evropské unie v rámci schváleného </w:t>
      </w:r>
      <w:r w:rsidR="00D453B3" w:rsidRPr="00D453B3">
        <w:rPr>
          <w:rFonts w:asciiTheme="minorHAnsi" w:hAnsiTheme="minorHAnsi"/>
          <w:sz w:val="22"/>
          <w:szCs w:val="22"/>
        </w:rPr>
        <w:t xml:space="preserve">příslušného </w:t>
      </w:r>
      <w:r w:rsidRPr="00D453B3">
        <w:rPr>
          <w:rFonts w:asciiTheme="minorHAnsi" w:hAnsiTheme="minorHAnsi"/>
          <w:sz w:val="22"/>
          <w:szCs w:val="22"/>
        </w:rPr>
        <w:t>dotačního projektu.</w:t>
      </w:r>
    </w:p>
    <w:p w14:paraId="7991E8F9" w14:textId="77777777" w:rsidR="0096159E" w:rsidRPr="000E48B5" w:rsidRDefault="0096159E" w:rsidP="000E48B5">
      <w:pPr>
        <w:tabs>
          <w:tab w:val="left" w:pos="709"/>
        </w:tabs>
        <w:jc w:val="both"/>
        <w:rPr>
          <w:rFonts w:asciiTheme="minorHAnsi" w:hAnsiTheme="minorHAnsi"/>
          <w:szCs w:val="20"/>
        </w:rPr>
      </w:pPr>
    </w:p>
    <w:p w14:paraId="06E92370"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II.</w:t>
      </w:r>
    </w:p>
    <w:p w14:paraId="390134AA"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Cena díla, platební a fakturační podmínky</w:t>
      </w:r>
    </w:p>
    <w:p w14:paraId="722E789C" w14:textId="6E030F2C" w:rsidR="00831F48" w:rsidRPr="00A641B1" w:rsidRDefault="00831F48" w:rsidP="003661E3">
      <w:pPr>
        <w:pStyle w:val="Odstavecseseznamem"/>
        <w:numPr>
          <w:ilvl w:val="0"/>
          <w:numId w:val="62"/>
        </w:numPr>
        <w:ind w:right="-2"/>
        <w:jc w:val="both"/>
        <w:rPr>
          <w:rFonts w:asciiTheme="minorHAnsi" w:hAnsiTheme="minorHAnsi"/>
          <w:sz w:val="22"/>
          <w:szCs w:val="22"/>
        </w:rPr>
      </w:pPr>
      <w:r w:rsidRPr="00A641B1">
        <w:rPr>
          <w:rFonts w:asciiTheme="minorHAnsi" w:hAnsiTheme="minorHAnsi"/>
          <w:sz w:val="22"/>
          <w:szCs w:val="22"/>
        </w:rPr>
        <w:t xml:space="preserve">Smluvní strany se dohodly na </w:t>
      </w:r>
      <w:r w:rsidR="001F21DC">
        <w:rPr>
          <w:rFonts w:asciiTheme="minorHAnsi" w:hAnsiTheme="minorHAnsi"/>
          <w:sz w:val="22"/>
          <w:szCs w:val="22"/>
        </w:rPr>
        <w:t>celkové</w:t>
      </w:r>
      <w:r w:rsidR="0027600E">
        <w:rPr>
          <w:rFonts w:asciiTheme="minorHAnsi" w:hAnsiTheme="minorHAnsi"/>
          <w:sz w:val="22"/>
          <w:szCs w:val="22"/>
        </w:rPr>
        <w:t xml:space="preserve"> </w:t>
      </w:r>
      <w:r w:rsidRPr="00A641B1">
        <w:rPr>
          <w:rFonts w:asciiTheme="minorHAnsi" w:hAnsiTheme="minorHAnsi"/>
          <w:sz w:val="22"/>
          <w:szCs w:val="22"/>
        </w:rPr>
        <w:t xml:space="preserve">ceně za dílo, kterou je objednatel povinen zaplatit zhotoviteli za řádně provedené dílo </w:t>
      </w:r>
      <w:r w:rsidR="003661E3" w:rsidRPr="003661E3">
        <w:rPr>
          <w:rFonts w:asciiTheme="minorHAnsi" w:hAnsiTheme="minorHAnsi"/>
          <w:sz w:val="22"/>
          <w:szCs w:val="22"/>
        </w:rPr>
        <w:t xml:space="preserve">uvedená v čl. I bod </w:t>
      </w:r>
      <w:proofErr w:type="gramStart"/>
      <w:r w:rsidR="003661E3" w:rsidRPr="003661E3">
        <w:rPr>
          <w:rFonts w:asciiTheme="minorHAnsi" w:hAnsiTheme="minorHAnsi"/>
          <w:sz w:val="22"/>
          <w:szCs w:val="22"/>
        </w:rPr>
        <w:t>2</w:t>
      </w:r>
      <w:r w:rsidR="001F21DC">
        <w:rPr>
          <w:rFonts w:asciiTheme="minorHAnsi" w:hAnsiTheme="minorHAnsi"/>
          <w:sz w:val="22"/>
          <w:szCs w:val="22"/>
        </w:rPr>
        <w:t xml:space="preserve"> </w:t>
      </w:r>
      <w:r w:rsidR="003661E3" w:rsidRPr="003661E3">
        <w:rPr>
          <w:rFonts w:asciiTheme="minorHAnsi" w:hAnsiTheme="minorHAnsi"/>
          <w:sz w:val="22"/>
          <w:szCs w:val="22"/>
        </w:rPr>
        <w:t xml:space="preserve"> </w:t>
      </w:r>
      <w:r w:rsidRPr="00A641B1">
        <w:rPr>
          <w:rFonts w:asciiTheme="minorHAnsi" w:hAnsiTheme="minorHAnsi"/>
          <w:sz w:val="22"/>
          <w:szCs w:val="22"/>
        </w:rPr>
        <w:t>v</w:t>
      </w:r>
      <w:proofErr w:type="gramEnd"/>
      <w:r w:rsidRPr="00A641B1">
        <w:rPr>
          <w:rFonts w:asciiTheme="minorHAnsi" w:hAnsiTheme="minorHAnsi"/>
          <w:sz w:val="22"/>
          <w:szCs w:val="22"/>
        </w:rPr>
        <w:t xml:space="preserve"> souladu s touto smlouvou </w:t>
      </w:r>
      <w:r w:rsidR="0027600E">
        <w:rPr>
          <w:rFonts w:asciiTheme="minorHAnsi" w:hAnsiTheme="minorHAnsi"/>
          <w:sz w:val="22"/>
          <w:szCs w:val="22"/>
        </w:rPr>
        <w:t>ve výši</w:t>
      </w:r>
      <w:r w:rsidRPr="00A641B1">
        <w:rPr>
          <w:rFonts w:asciiTheme="minorHAnsi" w:hAnsiTheme="minorHAnsi"/>
          <w:sz w:val="22"/>
          <w:szCs w:val="22"/>
        </w:rPr>
        <w:t>:</w:t>
      </w:r>
      <w:r w:rsidR="00A22E78">
        <w:rPr>
          <w:rFonts w:asciiTheme="minorHAnsi" w:hAnsiTheme="minorHAnsi"/>
          <w:sz w:val="22"/>
          <w:szCs w:val="22"/>
        </w:rPr>
        <w:t xml:space="preserve"> </w:t>
      </w:r>
    </w:p>
    <w:p w14:paraId="31C19F5B" w14:textId="77777777" w:rsidR="00CF0ACA" w:rsidRDefault="00CF0ACA" w:rsidP="00026AE5">
      <w:pPr>
        <w:autoSpaceDE w:val="0"/>
        <w:autoSpaceDN w:val="0"/>
        <w:adjustRightInd w:val="0"/>
        <w:ind w:left="360"/>
        <w:jc w:val="both"/>
        <w:rPr>
          <w:rFonts w:asciiTheme="minorHAnsi" w:hAnsiTheme="minorHAnsi" w:cs="Arial"/>
          <w:bCs/>
          <w:sz w:val="22"/>
          <w:szCs w:val="22"/>
        </w:rPr>
      </w:pPr>
    </w:p>
    <w:p w14:paraId="562ECDF1" w14:textId="44A73544" w:rsidR="0027600E" w:rsidRPr="00F65D9C" w:rsidRDefault="00A22E78" w:rsidP="0027600E">
      <w:pPr>
        <w:jc w:val="center"/>
        <w:rPr>
          <w:rFonts w:asciiTheme="minorHAnsi" w:hAnsiTheme="minorHAnsi"/>
          <w:b/>
          <w:sz w:val="22"/>
          <w:szCs w:val="22"/>
        </w:rPr>
      </w:pPr>
      <w:r>
        <w:rPr>
          <w:rFonts w:asciiTheme="minorHAnsi" w:hAnsiTheme="minorHAnsi"/>
          <w:color w:val="FF0000"/>
          <w:sz w:val="22"/>
          <w:szCs w:val="22"/>
        </w:rPr>
        <w:t>……………………</w:t>
      </w:r>
      <w:r w:rsidR="0027600E" w:rsidRPr="00F65D9C" w:rsidDel="00DF78F9">
        <w:rPr>
          <w:rFonts w:asciiTheme="minorHAnsi" w:hAnsiTheme="minorHAnsi"/>
          <w:b/>
          <w:sz w:val="22"/>
          <w:szCs w:val="22"/>
        </w:rPr>
        <w:t xml:space="preserve"> </w:t>
      </w:r>
      <w:r w:rsidR="0027600E" w:rsidRPr="00F65D9C">
        <w:rPr>
          <w:rFonts w:asciiTheme="minorHAnsi" w:hAnsiTheme="minorHAnsi"/>
          <w:b/>
          <w:sz w:val="22"/>
          <w:szCs w:val="22"/>
        </w:rPr>
        <w:t xml:space="preserve"> Kč bez DPH</w:t>
      </w:r>
    </w:p>
    <w:p w14:paraId="5C9F84FE" w14:textId="2CB8B8F3" w:rsidR="0027600E" w:rsidRPr="00F65D9C" w:rsidRDefault="0027600E" w:rsidP="0027600E">
      <w:pPr>
        <w:jc w:val="center"/>
        <w:rPr>
          <w:rFonts w:asciiTheme="minorHAnsi" w:hAnsiTheme="minorHAnsi"/>
          <w:b/>
          <w:sz w:val="22"/>
          <w:szCs w:val="22"/>
        </w:rPr>
      </w:pPr>
      <w:r w:rsidRPr="00F65D9C">
        <w:rPr>
          <w:rFonts w:asciiTheme="minorHAnsi" w:hAnsiTheme="minorHAnsi"/>
          <w:b/>
          <w:sz w:val="22"/>
          <w:szCs w:val="22"/>
        </w:rPr>
        <w:t xml:space="preserve">(slovy: </w:t>
      </w:r>
      <w:r w:rsidR="00A22E78">
        <w:rPr>
          <w:rFonts w:asciiTheme="minorHAnsi" w:hAnsiTheme="minorHAnsi"/>
          <w:color w:val="FF0000"/>
          <w:sz w:val="22"/>
          <w:szCs w:val="22"/>
        </w:rPr>
        <w:t>………………………………………...</w:t>
      </w:r>
      <w:r w:rsidRPr="00F65D9C" w:rsidDel="00DF78F9">
        <w:rPr>
          <w:rFonts w:asciiTheme="minorHAnsi" w:hAnsiTheme="minorHAnsi"/>
          <w:b/>
          <w:sz w:val="22"/>
          <w:szCs w:val="22"/>
        </w:rPr>
        <w:t xml:space="preserve"> </w:t>
      </w:r>
      <w:r w:rsidRPr="00F65D9C">
        <w:rPr>
          <w:rFonts w:asciiTheme="minorHAnsi" w:hAnsiTheme="minorHAnsi"/>
          <w:b/>
          <w:sz w:val="22"/>
          <w:szCs w:val="22"/>
        </w:rPr>
        <w:t xml:space="preserve"> korun českých)</w:t>
      </w:r>
    </w:p>
    <w:p w14:paraId="6EBDFA6F" w14:textId="77777777" w:rsidR="0027600E" w:rsidRPr="00F65D9C" w:rsidRDefault="0027600E" w:rsidP="0027600E">
      <w:pPr>
        <w:jc w:val="center"/>
        <w:rPr>
          <w:rFonts w:asciiTheme="minorHAnsi" w:hAnsiTheme="minorHAnsi"/>
          <w:b/>
          <w:sz w:val="22"/>
          <w:szCs w:val="22"/>
        </w:rPr>
      </w:pPr>
    </w:p>
    <w:p w14:paraId="093D5F53" w14:textId="0402E538" w:rsidR="0027600E" w:rsidRPr="00F65D9C" w:rsidRDefault="0027600E" w:rsidP="0027600E">
      <w:pPr>
        <w:jc w:val="center"/>
        <w:rPr>
          <w:rFonts w:asciiTheme="minorHAnsi" w:hAnsiTheme="minorHAnsi"/>
          <w:b/>
          <w:sz w:val="22"/>
          <w:szCs w:val="22"/>
        </w:rPr>
      </w:pPr>
      <w:r w:rsidRPr="00F65D9C">
        <w:rPr>
          <w:rFonts w:asciiTheme="minorHAnsi" w:hAnsiTheme="minorHAnsi"/>
          <w:b/>
          <w:sz w:val="22"/>
          <w:szCs w:val="22"/>
        </w:rPr>
        <w:t xml:space="preserve">DPH ve výši </w:t>
      </w:r>
      <w:proofErr w:type="gramStart"/>
      <w:r w:rsidR="00A22E78">
        <w:rPr>
          <w:rFonts w:asciiTheme="minorHAnsi" w:hAnsiTheme="minorHAnsi"/>
          <w:color w:val="FF0000"/>
          <w:sz w:val="22"/>
          <w:szCs w:val="22"/>
        </w:rPr>
        <w:t>…….</w:t>
      </w:r>
      <w:proofErr w:type="gramEnd"/>
      <w:r w:rsidR="00A22E78">
        <w:rPr>
          <w:rFonts w:asciiTheme="minorHAnsi" w:hAnsiTheme="minorHAnsi"/>
          <w:color w:val="FF0000"/>
          <w:sz w:val="22"/>
          <w:szCs w:val="22"/>
        </w:rPr>
        <w:t>.</w:t>
      </w:r>
      <w:r w:rsidRPr="00F65D9C" w:rsidDel="00DF78F9">
        <w:rPr>
          <w:rFonts w:asciiTheme="minorHAnsi" w:hAnsiTheme="minorHAnsi"/>
          <w:b/>
          <w:sz w:val="22"/>
          <w:szCs w:val="22"/>
        </w:rPr>
        <w:t xml:space="preserve"> </w:t>
      </w:r>
      <w:r w:rsidRPr="00F65D9C">
        <w:rPr>
          <w:rFonts w:asciiTheme="minorHAnsi" w:hAnsiTheme="minorHAnsi"/>
          <w:b/>
          <w:sz w:val="22"/>
          <w:szCs w:val="22"/>
        </w:rPr>
        <w:t>% činí</w:t>
      </w:r>
      <w:r w:rsidR="00385400">
        <w:rPr>
          <w:rFonts w:asciiTheme="minorHAnsi" w:hAnsiTheme="minorHAnsi"/>
          <w:b/>
          <w:sz w:val="22"/>
          <w:szCs w:val="22"/>
        </w:rPr>
        <w:t xml:space="preserve"> </w:t>
      </w:r>
      <w:r w:rsidR="00A22E78">
        <w:rPr>
          <w:rFonts w:asciiTheme="minorHAnsi" w:hAnsiTheme="minorHAnsi"/>
          <w:color w:val="FF0000"/>
          <w:sz w:val="22"/>
          <w:szCs w:val="22"/>
        </w:rPr>
        <w:t>………………</w:t>
      </w:r>
      <w:proofErr w:type="gramStart"/>
      <w:r w:rsidR="00A22E78">
        <w:rPr>
          <w:rFonts w:asciiTheme="minorHAnsi" w:hAnsiTheme="minorHAnsi"/>
          <w:color w:val="FF0000"/>
          <w:sz w:val="22"/>
          <w:szCs w:val="22"/>
        </w:rPr>
        <w:t>…….</w:t>
      </w:r>
      <w:proofErr w:type="gramEnd"/>
      <w:r w:rsidR="00A22E78">
        <w:rPr>
          <w:rFonts w:asciiTheme="minorHAnsi" w:hAnsiTheme="minorHAnsi"/>
          <w:color w:val="FF0000"/>
          <w:sz w:val="22"/>
          <w:szCs w:val="22"/>
        </w:rPr>
        <w:t>.</w:t>
      </w:r>
      <w:r w:rsidRPr="00F65D9C" w:rsidDel="00DF78F9">
        <w:rPr>
          <w:rFonts w:asciiTheme="minorHAnsi" w:hAnsiTheme="minorHAnsi"/>
          <w:b/>
          <w:sz w:val="22"/>
          <w:szCs w:val="22"/>
        </w:rPr>
        <w:t xml:space="preserve"> </w:t>
      </w:r>
      <w:r w:rsidRPr="00F65D9C">
        <w:rPr>
          <w:rFonts w:asciiTheme="minorHAnsi" w:hAnsiTheme="minorHAnsi"/>
          <w:b/>
          <w:sz w:val="22"/>
          <w:szCs w:val="22"/>
        </w:rPr>
        <w:t xml:space="preserve"> Kč</w:t>
      </w:r>
    </w:p>
    <w:p w14:paraId="127EB551" w14:textId="21E8CF74" w:rsidR="0027600E" w:rsidRPr="00F65D9C" w:rsidRDefault="0027600E" w:rsidP="0027600E">
      <w:pPr>
        <w:jc w:val="center"/>
        <w:rPr>
          <w:rFonts w:asciiTheme="minorHAnsi" w:hAnsiTheme="minorHAnsi"/>
          <w:b/>
          <w:sz w:val="22"/>
          <w:szCs w:val="22"/>
        </w:rPr>
      </w:pPr>
      <w:r w:rsidRPr="00F65D9C">
        <w:rPr>
          <w:rFonts w:asciiTheme="minorHAnsi" w:hAnsiTheme="minorHAnsi"/>
          <w:b/>
          <w:sz w:val="22"/>
          <w:szCs w:val="22"/>
        </w:rPr>
        <w:t xml:space="preserve">(slovy: </w:t>
      </w:r>
      <w:r w:rsidR="00A22E78">
        <w:rPr>
          <w:rFonts w:asciiTheme="minorHAnsi" w:hAnsiTheme="minorHAnsi"/>
          <w:color w:val="FF0000"/>
          <w:sz w:val="22"/>
          <w:szCs w:val="22"/>
        </w:rPr>
        <w:t>……………………………………………...</w:t>
      </w:r>
      <w:r w:rsidRPr="00F65D9C" w:rsidDel="00DF78F9">
        <w:rPr>
          <w:rFonts w:asciiTheme="minorHAnsi" w:hAnsiTheme="minorHAnsi"/>
          <w:b/>
          <w:sz w:val="22"/>
          <w:szCs w:val="22"/>
        </w:rPr>
        <w:t xml:space="preserve"> </w:t>
      </w:r>
      <w:r w:rsidRPr="00F65D9C">
        <w:rPr>
          <w:rFonts w:asciiTheme="minorHAnsi" w:hAnsiTheme="minorHAnsi"/>
          <w:b/>
          <w:sz w:val="22"/>
          <w:szCs w:val="22"/>
        </w:rPr>
        <w:t xml:space="preserve"> korun českých)</w:t>
      </w:r>
    </w:p>
    <w:p w14:paraId="21FEA6D0" w14:textId="77777777" w:rsidR="0027600E" w:rsidRPr="00F65D9C" w:rsidRDefault="0027600E" w:rsidP="0027600E">
      <w:pPr>
        <w:jc w:val="center"/>
        <w:rPr>
          <w:rFonts w:asciiTheme="minorHAnsi" w:hAnsiTheme="minorHAnsi"/>
          <w:b/>
          <w:sz w:val="22"/>
          <w:szCs w:val="22"/>
        </w:rPr>
      </w:pPr>
    </w:p>
    <w:p w14:paraId="415250DB" w14:textId="65BB26EF" w:rsidR="0027600E" w:rsidRPr="00F65D9C" w:rsidRDefault="00A22E78" w:rsidP="0027600E">
      <w:pPr>
        <w:jc w:val="center"/>
        <w:rPr>
          <w:rFonts w:asciiTheme="minorHAnsi" w:hAnsiTheme="minorHAnsi"/>
          <w:b/>
          <w:sz w:val="22"/>
          <w:szCs w:val="22"/>
        </w:rPr>
      </w:pPr>
      <w:r>
        <w:rPr>
          <w:rFonts w:asciiTheme="minorHAnsi" w:hAnsiTheme="minorHAnsi"/>
          <w:color w:val="FF0000"/>
          <w:sz w:val="22"/>
          <w:szCs w:val="22"/>
        </w:rPr>
        <w:t>…………………….</w:t>
      </w:r>
      <w:r w:rsidR="0027600E" w:rsidRPr="00F65D9C">
        <w:rPr>
          <w:rFonts w:asciiTheme="minorHAnsi" w:hAnsiTheme="minorHAnsi"/>
          <w:b/>
          <w:sz w:val="22"/>
          <w:szCs w:val="22"/>
        </w:rPr>
        <w:t xml:space="preserve"> Kč včetně DPH</w:t>
      </w:r>
    </w:p>
    <w:p w14:paraId="0DF4AC7E" w14:textId="4217F628" w:rsidR="0027600E" w:rsidRPr="00F65D9C" w:rsidRDefault="0027600E" w:rsidP="0027600E">
      <w:pPr>
        <w:jc w:val="center"/>
        <w:rPr>
          <w:rFonts w:asciiTheme="minorHAnsi" w:hAnsiTheme="minorHAnsi"/>
          <w:b/>
          <w:sz w:val="22"/>
          <w:szCs w:val="22"/>
        </w:rPr>
      </w:pPr>
      <w:r w:rsidRPr="00F65D9C">
        <w:rPr>
          <w:rFonts w:asciiTheme="minorHAnsi" w:hAnsiTheme="minorHAnsi"/>
          <w:b/>
          <w:sz w:val="22"/>
          <w:szCs w:val="22"/>
        </w:rPr>
        <w:t xml:space="preserve">(slovy: </w:t>
      </w:r>
      <w:r w:rsidR="00A22E78">
        <w:rPr>
          <w:rFonts w:asciiTheme="minorHAnsi" w:hAnsiTheme="minorHAnsi"/>
          <w:color w:val="FF0000"/>
          <w:sz w:val="22"/>
          <w:szCs w:val="22"/>
        </w:rPr>
        <w:t>………………………………………………….</w:t>
      </w:r>
      <w:r w:rsidRPr="00F65D9C" w:rsidDel="00DF78F9">
        <w:rPr>
          <w:rFonts w:asciiTheme="minorHAnsi" w:hAnsiTheme="minorHAnsi"/>
          <w:b/>
          <w:sz w:val="22"/>
          <w:szCs w:val="22"/>
        </w:rPr>
        <w:t xml:space="preserve"> </w:t>
      </w:r>
      <w:r w:rsidRPr="00F65D9C">
        <w:rPr>
          <w:rFonts w:asciiTheme="minorHAnsi" w:hAnsiTheme="minorHAnsi"/>
          <w:b/>
          <w:sz w:val="22"/>
          <w:szCs w:val="22"/>
        </w:rPr>
        <w:t xml:space="preserve"> korun českých)</w:t>
      </w:r>
    </w:p>
    <w:p w14:paraId="7E8A0375" w14:textId="77777777" w:rsidR="0027600E" w:rsidRPr="00F65D9C" w:rsidRDefault="0027600E" w:rsidP="0027600E">
      <w:pPr>
        <w:jc w:val="center"/>
        <w:rPr>
          <w:rFonts w:asciiTheme="minorHAnsi" w:hAnsiTheme="minorHAnsi"/>
          <w:sz w:val="22"/>
          <w:szCs w:val="22"/>
        </w:rPr>
      </w:pPr>
      <w:r w:rsidRPr="00F65D9C">
        <w:rPr>
          <w:rFonts w:asciiTheme="minorHAnsi" w:hAnsiTheme="minorHAnsi"/>
          <w:sz w:val="22"/>
          <w:szCs w:val="22"/>
        </w:rPr>
        <w:t>(dále jen „cena“)</w:t>
      </w:r>
    </w:p>
    <w:p w14:paraId="106495B9" w14:textId="77777777" w:rsidR="008D3013" w:rsidRDefault="008D3013" w:rsidP="00026AE5">
      <w:pPr>
        <w:autoSpaceDE w:val="0"/>
        <w:autoSpaceDN w:val="0"/>
        <w:adjustRightInd w:val="0"/>
        <w:ind w:left="360"/>
        <w:jc w:val="both"/>
        <w:rPr>
          <w:rFonts w:asciiTheme="minorHAnsi" w:hAnsiTheme="minorHAnsi" w:cs="Arial"/>
          <w:bCs/>
          <w:sz w:val="22"/>
          <w:szCs w:val="22"/>
        </w:rPr>
      </w:pPr>
    </w:p>
    <w:p w14:paraId="05385BAD" w14:textId="4D48BE91" w:rsidR="008D3013" w:rsidRPr="00783511" w:rsidRDefault="008D3013" w:rsidP="00B878BD">
      <w:pPr>
        <w:pStyle w:val="Odstavecseseznamem"/>
        <w:numPr>
          <w:ilvl w:val="0"/>
          <w:numId w:val="62"/>
        </w:numPr>
        <w:ind w:right="-2"/>
        <w:jc w:val="both"/>
        <w:rPr>
          <w:rFonts w:asciiTheme="minorHAnsi" w:hAnsiTheme="minorHAnsi"/>
          <w:sz w:val="22"/>
          <w:szCs w:val="22"/>
        </w:rPr>
      </w:pPr>
      <w:r w:rsidRPr="00783511">
        <w:rPr>
          <w:rFonts w:asciiTheme="minorHAnsi" w:hAnsiTheme="minorHAnsi"/>
          <w:sz w:val="22"/>
          <w:szCs w:val="22"/>
        </w:rPr>
        <w:t>Podrobná struktura ceny za dílo podle této smlouvy je uvedena v příloze č. 1</w:t>
      </w:r>
      <w:r w:rsidRPr="00783511">
        <w:rPr>
          <w:rFonts w:asciiTheme="minorHAnsi" w:hAnsiTheme="minorHAnsi"/>
          <w:i/>
          <w:sz w:val="22"/>
          <w:szCs w:val="22"/>
        </w:rPr>
        <w:t xml:space="preserve"> </w:t>
      </w:r>
      <w:r w:rsidRPr="00783511">
        <w:rPr>
          <w:rFonts w:asciiTheme="minorHAnsi" w:hAnsiTheme="minorHAnsi"/>
          <w:sz w:val="22"/>
          <w:szCs w:val="22"/>
        </w:rPr>
        <w:t xml:space="preserve">této </w:t>
      </w:r>
      <w:proofErr w:type="gramStart"/>
      <w:r w:rsidRPr="00783511">
        <w:rPr>
          <w:rFonts w:asciiTheme="minorHAnsi" w:hAnsiTheme="minorHAnsi"/>
          <w:sz w:val="22"/>
          <w:szCs w:val="22"/>
        </w:rPr>
        <w:t>smlouvy</w:t>
      </w:r>
      <w:r w:rsidR="00C45964" w:rsidRPr="00783511">
        <w:rPr>
          <w:rFonts w:asciiTheme="minorHAnsi" w:hAnsiTheme="minorHAnsi"/>
          <w:sz w:val="22"/>
          <w:szCs w:val="22"/>
        </w:rPr>
        <w:t xml:space="preserve"> - </w:t>
      </w:r>
      <w:r w:rsidR="00C45964" w:rsidRPr="00783511">
        <w:rPr>
          <w:rFonts w:asciiTheme="minorHAnsi" w:hAnsiTheme="minorHAnsi" w:cs="Arial"/>
          <w:sz w:val="22"/>
          <w:szCs w:val="22"/>
        </w:rPr>
        <w:t>Stanovení</w:t>
      </w:r>
      <w:proofErr w:type="gramEnd"/>
      <w:r w:rsidR="00C45964" w:rsidRPr="00783511">
        <w:rPr>
          <w:rFonts w:asciiTheme="minorHAnsi" w:hAnsiTheme="minorHAnsi" w:cs="Arial"/>
          <w:sz w:val="22"/>
          <w:szCs w:val="22"/>
        </w:rPr>
        <w:t xml:space="preserve"> ceny</w:t>
      </w:r>
      <w:r w:rsidR="00EE2818">
        <w:rPr>
          <w:rFonts w:asciiTheme="minorHAnsi" w:hAnsiTheme="minorHAnsi"/>
          <w:sz w:val="22"/>
          <w:szCs w:val="22"/>
        </w:rPr>
        <w:t xml:space="preserve">, </w:t>
      </w:r>
      <w:r w:rsidR="00EE2818" w:rsidRPr="00EE2818">
        <w:rPr>
          <w:rFonts w:asciiTheme="minorHAnsi" w:hAnsiTheme="minorHAnsi"/>
          <w:sz w:val="22"/>
          <w:szCs w:val="22"/>
        </w:rPr>
        <w:t>která tvoří nedílnou součást této smlouvy.</w:t>
      </w:r>
      <w:r w:rsidRPr="00783511">
        <w:rPr>
          <w:rFonts w:asciiTheme="minorHAnsi" w:hAnsiTheme="minorHAnsi"/>
          <w:sz w:val="22"/>
          <w:szCs w:val="22"/>
        </w:rPr>
        <w:t xml:space="preserve"> </w:t>
      </w:r>
    </w:p>
    <w:p w14:paraId="478CF24D" w14:textId="77777777" w:rsidR="008D3013" w:rsidRDefault="008D3013" w:rsidP="00026AE5">
      <w:pPr>
        <w:autoSpaceDE w:val="0"/>
        <w:autoSpaceDN w:val="0"/>
        <w:adjustRightInd w:val="0"/>
        <w:ind w:left="360"/>
        <w:jc w:val="both"/>
        <w:rPr>
          <w:rFonts w:asciiTheme="minorHAnsi" w:hAnsiTheme="minorHAnsi" w:cs="Arial"/>
          <w:bCs/>
          <w:sz w:val="22"/>
          <w:szCs w:val="22"/>
        </w:rPr>
      </w:pPr>
    </w:p>
    <w:p w14:paraId="76CE0934" w14:textId="66AF46DF" w:rsidR="000E48B5" w:rsidRPr="00744F0C" w:rsidRDefault="000E48B5" w:rsidP="00026AE5">
      <w:pPr>
        <w:pStyle w:val="Odstavecseseznamem"/>
        <w:numPr>
          <w:ilvl w:val="0"/>
          <w:numId w:val="62"/>
        </w:numPr>
        <w:ind w:right="-2"/>
        <w:jc w:val="both"/>
        <w:rPr>
          <w:rFonts w:asciiTheme="minorHAnsi" w:hAnsiTheme="minorHAnsi"/>
          <w:sz w:val="22"/>
          <w:szCs w:val="22"/>
        </w:rPr>
      </w:pPr>
      <w:r w:rsidRPr="00744F0C">
        <w:rPr>
          <w:rFonts w:asciiTheme="minorHAnsi" w:hAnsiTheme="minorHAnsi"/>
          <w:sz w:val="22"/>
          <w:szCs w:val="22"/>
        </w:rPr>
        <w:t>Objednatel se zavazuje uhradit zhotoviteli cenu díla uvedenou v bodě 1</w:t>
      </w:r>
      <w:r w:rsidR="003F0EC7" w:rsidRPr="00744F0C">
        <w:rPr>
          <w:rFonts w:asciiTheme="minorHAnsi" w:hAnsiTheme="minorHAnsi"/>
          <w:sz w:val="22"/>
          <w:szCs w:val="22"/>
        </w:rPr>
        <w:t>.</w:t>
      </w:r>
      <w:r w:rsidR="007F2020" w:rsidRPr="00744F0C">
        <w:rPr>
          <w:rFonts w:asciiTheme="minorHAnsi" w:hAnsiTheme="minorHAnsi"/>
          <w:sz w:val="22"/>
          <w:szCs w:val="22"/>
        </w:rPr>
        <w:t xml:space="preserve"> čl. II</w:t>
      </w:r>
      <w:r w:rsidR="00D6123A" w:rsidRPr="00744F0C">
        <w:rPr>
          <w:rFonts w:asciiTheme="minorHAnsi" w:hAnsiTheme="minorHAnsi"/>
          <w:sz w:val="22"/>
          <w:szCs w:val="22"/>
        </w:rPr>
        <w:t>.</w:t>
      </w:r>
      <w:r w:rsidR="008F5268" w:rsidRPr="00744F0C">
        <w:rPr>
          <w:rFonts w:asciiTheme="minorHAnsi" w:hAnsiTheme="minorHAnsi"/>
          <w:sz w:val="22"/>
          <w:szCs w:val="22"/>
        </w:rPr>
        <w:t xml:space="preserve"> </w:t>
      </w:r>
      <w:r w:rsidR="0075547C" w:rsidRPr="00744F0C">
        <w:rPr>
          <w:rFonts w:asciiTheme="minorHAnsi" w:hAnsiTheme="minorHAnsi"/>
          <w:sz w:val="22"/>
          <w:szCs w:val="22"/>
        </w:rPr>
        <w:t>V souladu s jednotlivými položkami uvedenými v příloze č. 1</w:t>
      </w:r>
      <w:r w:rsidR="0075547C" w:rsidRPr="00744F0C">
        <w:rPr>
          <w:rFonts w:asciiTheme="minorHAnsi" w:hAnsiTheme="minorHAnsi"/>
          <w:i/>
          <w:sz w:val="22"/>
          <w:szCs w:val="22"/>
        </w:rPr>
        <w:t xml:space="preserve"> </w:t>
      </w:r>
      <w:r w:rsidR="0075547C" w:rsidRPr="00744F0C">
        <w:rPr>
          <w:rFonts w:asciiTheme="minorHAnsi" w:hAnsiTheme="minorHAnsi"/>
          <w:sz w:val="22"/>
          <w:szCs w:val="22"/>
        </w:rPr>
        <w:t xml:space="preserve">této </w:t>
      </w:r>
      <w:proofErr w:type="gramStart"/>
      <w:r w:rsidR="0075547C" w:rsidRPr="00744F0C">
        <w:rPr>
          <w:rFonts w:asciiTheme="minorHAnsi" w:hAnsiTheme="minorHAnsi"/>
          <w:sz w:val="22"/>
          <w:szCs w:val="22"/>
        </w:rPr>
        <w:t xml:space="preserve">smlouvy - </w:t>
      </w:r>
      <w:r w:rsidR="0075547C" w:rsidRPr="00744F0C">
        <w:rPr>
          <w:rFonts w:asciiTheme="minorHAnsi" w:hAnsiTheme="minorHAnsi" w:cs="Arial"/>
          <w:sz w:val="22"/>
          <w:szCs w:val="22"/>
        </w:rPr>
        <w:t>Stanovení</w:t>
      </w:r>
      <w:proofErr w:type="gramEnd"/>
      <w:r w:rsidR="0075547C" w:rsidRPr="00744F0C">
        <w:rPr>
          <w:rFonts w:asciiTheme="minorHAnsi" w:hAnsiTheme="minorHAnsi" w:cs="Arial"/>
          <w:sz w:val="22"/>
          <w:szCs w:val="22"/>
        </w:rPr>
        <w:t xml:space="preserve"> ceny, a to</w:t>
      </w:r>
      <w:r w:rsidR="0075547C" w:rsidRPr="00744F0C">
        <w:rPr>
          <w:rFonts w:asciiTheme="minorHAnsi" w:hAnsiTheme="minorHAnsi"/>
          <w:sz w:val="22"/>
          <w:szCs w:val="22"/>
        </w:rPr>
        <w:t xml:space="preserve"> </w:t>
      </w:r>
      <w:r w:rsidRPr="00744F0C">
        <w:rPr>
          <w:rFonts w:asciiTheme="minorHAnsi" w:hAnsiTheme="minorHAnsi"/>
          <w:sz w:val="22"/>
          <w:szCs w:val="22"/>
        </w:rPr>
        <w:t xml:space="preserve">na základě </w:t>
      </w:r>
      <w:r w:rsidR="0075547C" w:rsidRPr="00744F0C">
        <w:rPr>
          <w:rFonts w:asciiTheme="minorHAnsi" w:hAnsiTheme="minorHAnsi"/>
          <w:sz w:val="22"/>
          <w:szCs w:val="22"/>
        </w:rPr>
        <w:t>daňových dokladů (faktur). Zhotovitel je oprávněn objednateli cenu díla fakturovat průběžně</w:t>
      </w:r>
      <w:r w:rsidR="00EE2818">
        <w:rPr>
          <w:rFonts w:asciiTheme="minorHAnsi" w:hAnsiTheme="minorHAnsi"/>
          <w:sz w:val="22"/>
          <w:szCs w:val="22"/>
        </w:rPr>
        <w:t>,</w:t>
      </w:r>
      <w:r w:rsidR="0075547C" w:rsidRPr="00744F0C">
        <w:rPr>
          <w:rFonts w:asciiTheme="minorHAnsi" w:hAnsiTheme="minorHAnsi"/>
          <w:sz w:val="22"/>
          <w:szCs w:val="22"/>
        </w:rPr>
        <w:t xml:space="preserve"> </w:t>
      </w:r>
      <w:r w:rsidR="00744F0C" w:rsidRPr="00744F0C">
        <w:rPr>
          <w:rFonts w:asciiTheme="minorHAnsi" w:hAnsiTheme="minorHAnsi"/>
          <w:sz w:val="22"/>
          <w:szCs w:val="22"/>
        </w:rPr>
        <w:t xml:space="preserve">a to </w:t>
      </w:r>
      <w:r w:rsidR="0075547C" w:rsidRPr="00744F0C">
        <w:rPr>
          <w:rFonts w:asciiTheme="minorHAnsi" w:hAnsiTheme="minorHAnsi"/>
          <w:sz w:val="22"/>
          <w:szCs w:val="22"/>
        </w:rPr>
        <w:t xml:space="preserve">vždy po dokončení a předání </w:t>
      </w:r>
      <w:r w:rsidR="00783511" w:rsidRPr="00744F0C">
        <w:rPr>
          <w:rFonts w:asciiTheme="minorHAnsi" w:hAnsiTheme="minorHAnsi"/>
          <w:sz w:val="22"/>
          <w:szCs w:val="22"/>
        </w:rPr>
        <w:t xml:space="preserve">části předmětu plnění </w:t>
      </w:r>
      <w:r w:rsidR="0075547C" w:rsidRPr="00744F0C">
        <w:rPr>
          <w:rFonts w:asciiTheme="minorHAnsi" w:hAnsiTheme="minorHAnsi"/>
          <w:sz w:val="22"/>
          <w:szCs w:val="22"/>
        </w:rPr>
        <w:t xml:space="preserve">(tj. </w:t>
      </w:r>
      <w:r w:rsidR="00783511" w:rsidRPr="00744F0C">
        <w:rPr>
          <w:rFonts w:asciiTheme="minorHAnsi" w:hAnsiTheme="minorHAnsi"/>
          <w:sz w:val="22"/>
          <w:szCs w:val="22"/>
        </w:rPr>
        <w:t>z</w:t>
      </w:r>
      <w:r w:rsidR="0075547C" w:rsidRPr="00744F0C">
        <w:rPr>
          <w:rFonts w:asciiTheme="minorHAnsi" w:hAnsiTheme="minorHAnsi"/>
          <w:sz w:val="22"/>
          <w:szCs w:val="22"/>
        </w:rPr>
        <w:t>a každ</w:t>
      </w:r>
      <w:r w:rsidR="00783511" w:rsidRPr="00744F0C">
        <w:rPr>
          <w:rFonts w:asciiTheme="minorHAnsi" w:hAnsiTheme="minorHAnsi"/>
          <w:sz w:val="22"/>
          <w:szCs w:val="22"/>
        </w:rPr>
        <w:t>ou</w:t>
      </w:r>
      <w:r w:rsidR="0075547C" w:rsidRPr="00744F0C">
        <w:rPr>
          <w:rFonts w:asciiTheme="minorHAnsi" w:hAnsiTheme="minorHAnsi"/>
          <w:sz w:val="22"/>
          <w:szCs w:val="22"/>
        </w:rPr>
        <w:t xml:space="preserve"> jednotliv</w:t>
      </w:r>
      <w:r w:rsidR="00783511" w:rsidRPr="00744F0C">
        <w:rPr>
          <w:rFonts w:asciiTheme="minorHAnsi" w:hAnsiTheme="minorHAnsi"/>
          <w:sz w:val="22"/>
          <w:szCs w:val="22"/>
        </w:rPr>
        <w:t>ou</w:t>
      </w:r>
      <w:r w:rsidR="0075547C" w:rsidRPr="00744F0C">
        <w:rPr>
          <w:rFonts w:asciiTheme="minorHAnsi" w:hAnsiTheme="minorHAnsi"/>
          <w:sz w:val="22"/>
          <w:szCs w:val="22"/>
        </w:rPr>
        <w:t xml:space="preserve"> </w:t>
      </w:r>
      <w:r w:rsidR="00783511" w:rsidRPr="00744F0C">
        <w:rPr>
          <w:rFonts w:asciiTheme="minorHAnsi" w:hAnsiTheme="minorHAnsi"/>
          <w:sz w:val="22"/>
          <w:szCs w:val="22"/>
        </w:rPr>
        <w:t>část plnění díla</w:t>
      </w:r>
      <w:r w:rsidR="0075547C" w:rsidRPr="00744F0C">
        <w:rPr>
          <w:rFonts w:asciiTheme="minorHAnsi" w:hAnsiTheme="minorHAnsi"/>
          <w:sz w:val="22"/>
          <w:szCs w:val="22"/>
        </w:rPr>
        <w:t>)</w:t>
      </w:r>
      <w:r w:rsidR="00744F0C" w:rsidRPr="00744F0C">
        <w:rPr>
          <w:rFonts w:asciiTheme="minorHAnsi" w:hAnsiTheme="minorHAnsi"/>
          <w:sz w:val="22"/>
          <w:szCs w:val="22"/>
        </w:rPr>
        <w:t xml:space="preserve">, tak jak jsou uvedeny v odst. 2.1 Zpracování projektové dokumentace </w:t>
      </w:r>
      <w:r w:rsidR="00744F0C" w:rsidRPr="00744F0C">
        <w:rPr>
          <w:rFonts w:asciiTheme="minorHAnsi" w:hAnsiTheme="minorHAnsi" w:cstheme="minorHAnsi"/>
          <w:iCs/>
          <w:sz w:val="22"/>
          <w:szCs w:val="22"/>
        </w:rPr>
        <w:t>pro provádění stavby v souvislosti s výměnou střešní krytiny, zateplením střechy a opravou strojoven na objektu budovy č.</w:t>
      </w:r>
      <w:r w:rsidR="00EE2818">
        <w:rPr>
          <w:rFonts w:asciiTheme="minorHAnsi" w:hAnsiTheme="minorHAnsi" w:cstheme="minorHAnsi"/>
          <w:iCs/>
          <w:sz w:val="22"/>
          <w:szCs w:val="22"/>
        </w:rPr>
        <w:t xml:space="preserve"> </w:t>
      </w:r>
      <w:r w:rsidR="00744F0C" w:rsidRPr="00744F0C">
        <w:rPr>
          <w:rFonts w:asciiTheme="minorHAnsi" w:hAnsiTheme="minorHAnsi" w:cstheme="minorHAnsi"/>
          <w:iCs/>
          <w:sz w:val="22"/>
          <w:szCs w:val="22"/>
        </w:rPr>
        <w:t>27 Pardubické nemocnice</w:t>
      </w:r>
      <w:r w:rsidRPr="00744F0C">
        <w:rPr>
          <w:rFonts w:asciiTheme="minorHAnsi" w:hAnsiTheme="minorHAnsi"/>
          <w:sz w:val="22"/>
          <w:szCs w:val="22"/>
        </w:rPr>
        <w:t xml:space="preserve">. </w:t>
      </w:r>
      <w:r w:rsidR="00EE2818" w:rsidRPr="00EE2818">
        <w:rPr>
          <w:rFonts w:asciiTheme="minorHAnsi" w:hAnsiTheme="minorHAnsi"/>
          <w:sz w:val="22"/>
          <w:szCs w:val="22"/>
        </w:rPr>
        <w:t>Objednatel umožňuje dílčí fakturaci.</w:t>
      </w:r>
    </w:p>
    <w:p w14:paraId="59440B39" w14:textId="77777777" w:rsidR="000E48B5" w:rsidRPr="00025B8C" w:rsidRDefault="000E48B5" w:rsidP="000E48B5">
      <w:pPr>
        <w:ind w:left="360" w:right="-2" w:hanging="360"/>
        <w:jc w:val="both"/>
        <w:rPr>
          <w:rFonts w:asciiTheme="minorHAnsi" w:hAnsiTheme="minorHAnsi"/>
          <w:sz w:val="22"/>
          <w:szCs w:val="22"/>
        </w:rPr>
      </w:pPr>
    </w:p>
    <w:p w14:paraId="226F62F3" w14:textId="37C8C026" w:rsidR="000E48B5" w:rsidRPr="00025B8C" w:rsidRDefault="001C4DED" w:rsidP="00026AE5">
      <w:pPr>
        <w:pStyle w:val="Odstavecseseznamem"/>
        <w:numPr>
          <w:ilvl w:val="0"/>
          <w:numId w:val="62"/>
        </w:numPr>
        <w:ind w:right="-2"/>
        <w:jc w:val="both"/>
        <w:rPr>
          <w:rFonts w:asciiTheme="minorHAnsi" w:hAnsiTheme="minorHAnsi"/>
          <w:sz w:val="22"/>
          <w:szCs w:val="22"/>
        </w:rPr>
      </w:pPr>
      <w:r>
        <w:rPr>
          <w:rFonts w:asciiTheme="minorHAnsi" w:hAnsiTheme="minorHAnsi"/>
          <w:sz w:val="22"/>
          <w:szCs w:val="22"/>
        </w:rPr>
        <w:t>Kopie p</w:t>
      </w:r>
      <w:r w:rsidR="0075547C">
        <w:rPr>
          <w:rFonts w:asciiTheme="minorHAnsi" w:hAnsiTheme="minorHAnsi"/>
          <w:sz w:val="22"/>
          <w:szCs w:val="22"/>
        </w:rPr>
        <w:t>odepsan</w:t>
      </w:r>
      <w:r>
        <w:rPr>
          <w:rFonts w:asciiTheme="minorHAnsi" w:hAnsiTheme="minorHAnsi"/>
          <w:sz w:val="22"/>
          <w:szCs w:val="22"/>
        </w:rPr>
        <w:t>ého</w:t>
      </w:r>
      <w:r w:rsidR="0075547C">
        <w:rPr>
          <w:rFonts w:asciiTheme="minorHAnsi" w:hAnsiTheme="minorHAnsi"/>
          <w:sz w:val="22"/>
          <w:szCs w:val="22"/>
        </w:rPr>
        <w:t xml:space="preserve"> protokol</w:t>
      </w:r>
      <w:r>
        <w:rPr>
          <w:rFonts w:asciiTheme="minorHAnsi" w:hAnsiTheme="minorHAnsi"/>
          <w:sz w:val="22"/>
          <w:szCs w:val="22"/>
        </w:rPr>
        <w:t>u</w:t>
      </w:r>
      <w:r w:rsidR="00C447C3">
        <w:rPr>
          <w:rFonts w:asciiTheme="minorHAnsi" w:hAnsiTheme="minorHAnsi"/>
          <w:sz w:val="22"/>
          <w:szCs w:val="22"/>
        </w:rPr>
        <w:t xml:space="preserve"> o předání a převzetí díla (čl. IV. Bod 3 této smlouvy) </w:t>
      </w:r>
      <w:r>
        <w:rPr>
          <w:rFonts w:asciiTheme="minorHAnsi" w:hAnsiTheme="minorHAnsi"/>
          <w:sz w:val="22"/>
          <w:szCs w:val="22"/>
        </w:rPr>
        <w:t xml:space="preserve">bude podstatnou přílohou vystaveného daňového dokladu (faktury). Pokud zhotovitel k vystavené faktuře </w:t>
      </w:r>
      <w:proofErr w:type="gramStart"/>
      <w:r>
        <w:rPr>
          <w:rFonts w:asciiTheme="minorHAnsi" w:hAnsiTheme="minorHAnsi"/>
          <w:sz w:val="22"/>
          <w:szCs w:val="22"/>
        </w:rPr>
        <w:t>nepřiloží</w:t>
      </w:r>
      <w:proofErr w:type="gramEnd"/>
      <w:r>
        <w:rPr>
          <w:rFonts w:asciiTheme="minorHAnsi" w:hAnsiTheme="minorHAnsi"/>
          <w:sz w:val="22"/>
          <w:szCs w:val="22"/>
        </w:rPr>
        <w:t xml:space="preserve"> kopii podepsaného protokolu, jedná se o vadu takového dokladu a bude postupováno obdobně dle bodu 6 tohoto článku smlouvy</w:t>
      </w:r>
      <w:r w:rsidR="000E48B5" w:rsidRPr="00025B8C">
        <w:rPr>
          <w:rFonts w:asciiTheme="minorHAnsi" w:hAnsiTheme="minorHAnsi"/>
          <w:sz w:val="22"/>
          <w:szCs w:val="22"/>
        </w:rPr>
        <w:t>.</w:t>
      </w:r>
    </w:p>
    <w:p w14:paraId="5BC957C7" w14:textId="77777777" w:rsidR="006E1BB0" w:rsidRPr="00025B8C" w:rsidRDefault="006E1BB0" w:rsidP="000E48B5">
      <w:pPr>
        <w:ind w:left="284" w:hanging="284"/>
        <w:jc w:val="both"/>
        <w:rPr>
          <w:rFonts w:asciiTheme="minorHAnsi" w:hAnsiTheme="minorHAnsi"/>
          <w:sz w:val="22"/>
          <w:szCs w:val="22"/>
        </w:rPr>
      </w:pPr>
    </w:p>
    <w:p w14:paraId="7D8BD65C" w14:textId="727AA8C4" w:rsidR="000E48B5" w:rsidRPr="00EE2818" w:rsidRDefault="00EE2818" w:rsidP="00EE2818">
      <w:pPr>
        <w:pStyle w:val="Odstavecseseznamem"/>
        <w:numPr>
          <w:ilvl w:val="0"/>
          <w:numId w:val="62"/>
        </w:numPr>
        <w:ind w:right="-2"/>
        <w:jc w:val="both"/>
        <w:rPr>
          <w:rFonts w:asciiTheme="minorHAnsi" w:hAnsiTheme="minorHAnsi"/>
          <w:sz w:val="22"/>
          <w:szCs w:val="22"/>
        </w:rPr>
      </w:pPr>
      <w:r w:rsidRPr="00EE2818">
        <w:rPr>
          <w:rFonts w:asciiTheme="minorHAnsi" w:hAnsiTheme="minorHAnsi"/>
          <w:sz w:val="22"/>
          <w:szCs w:val="22"/>
        </w:rPr>
        <w:t xml:space="preserve">Zhotovitel fakturu </w:t>
      </w:r>
      <w:proofErr w:type="gramStart"/>
      <w:r w:rsidRPr="00EE2818">
        <w:rPr>
          <w:rFonts w:asciiTheme="minorHAnsi" w:hAnsiTheme="minorHAnsi"/>
          <w:sz w:val="22"/>
          <w:szCs w:val="22"/>
        </w:rPr>
        <w:t>doručí</w:t>
      </w:r>
      <w:proofErr w:type="gramEnd"/>
      <w:r w:rsidRPr="00EE2818">
        <w:rPr>
          <w:rFonts w:asciiTheme="minorHAnsi" w:hAnsiTheme="minorHAnsi"/>
          <w:sz w:val="22"/>
          <w:szCs w:val="22"/>
        </w:rPr>
        <w:t xml:space="preserve"> objednateli elektronicky na adresu fakturace@nempk.cz.</w:t>
      </w:r>
    </w:p>
    <w:p w14:paraId="78AB7FAE" w14:textId="77777777" w:rsidR="000E48B5" w:rsidRPr="00025B8C" w:rsidRDefault="000E48B5" w:rsidP="000E48B5">
      <w:pPr>
        <w:ind w:left="284" w:right="-2"/>
        <w:rPr>
          <w:rFonts w:asciiTheme="minorHAnsi" w:hAnsiTheme="minorHAnsi"/>
          <w:sz w:val="22"/>
          <w:szCs w:val="22"/>
        </w:rPr>
      </w:pPr>
    </w:p>
    <w:p w14:paraId="664E2494" w14:textId="4EBB8198" w:rsidR="000E48B5" w:rsidRPr="00025B8C" w:rsidRDefault="00505775" w:rsidP="00026AE5">
      <w:pPr>
        <w:pStyle w:val="Odstavecseseznamem"/>
        <w:numPr>
          <w:ilvl w:val="0"/>
          <w:numId w:val="62"/>
        </w:numPr>
        <w:ind w:right="-2"/>
        <w:jc w:val="both"/>
        <w:rPr>
          <w:rFonts w:asciiTheme="minorHAnsi" w:hAnsiTheme="minorHAnsi" w:cs="Arial"/>
          <w:sz w:val="22"/>
          <w:szCs w:val="22"/>
        </w:rPr>
      </w:pPr>
      <w:r w:rsidRPr="00505775">
        <w:rPr>
          <w:rFonts w:asciiTheme="minorHAnsi" w:hAnsiTheme="minorHAnsi"/>
          <w:sz w:val="22"/>
          <w:szCs w:val="22"/>
        </w:rPr>
        <w:t>Faktura musí obsahovat všechny náležitosti řádného daňového dokladu dle § 29 zákona č. 235/2004 Sb., o dani z přidané hodnoty, ve znění pozdějších předpisů, a náležitosti stanovené § 435 občanského zákoníku.</w:t>
      </w:r>
    </w:p>
    <w:p w14:paraId="5EDE3108" w14:textId="77777777" w:rsidR="000E48B5" w:rsidRPr="00025B8C" w:rsidRDefault="000E48B5" w:rsidP="000E48B5">
      <w:pPr>
        <w:numPr>
          <w:ilvl w:val="12"/>
          <w:numId w:val="0"/>
        </w:numPr>
        <w:jc w:val="both"/>
        <w:rPr>
          <w:rFonts w:asciiTheme="minorHAnsi" w:hAnsiTheme="minorHAnsi"/>
          <w:sz w:val="22"/>
          <w:szCs w:val="22"/>
        </w:rPr>
      </w:pPr>
    </w:p>
    <w:p w14:paraId="0D0BF5FF" w14:textId="7A724136" w:rsidR="000E48B5" w:rsidRPr="00025B8C" w:rsidRDefault="00505775" w:rsidP="00026AE5">
      <w:pPr>
        <w:pStyle w:val="Odstavecseseznamem"/>
        <w:numPr>
          <w:ilvl w:val="0"/>
          <w:numId w:val="62"/>
        </w:numPr>
        <w:ind w:right="-2"/>
        <w:jc w:val="both"/>
        <w:rPr>
          <w:rFonts w:asciiTheme="minorHAnsi" w:hAnsiTheme="minorHAnsi" w:cs="Arial"/>
          <w:sz w:val="22"/>
          <w:szCs w:val="22"/>
        </w:rPr>
      </w:pPr>
      <w:r w:rsidRPr="00505775">
        <w:rPr>
          <w:rFonts w:asciiTheme="minorHAnsi" w:hAnsiTheme="minorHAnsi"/>
          <w:sz w:val="22"/>
          <w:szCs w:val="22"/>
        </w:rPr>
        <w:t>Splatnost faktury činí 30 kalendářních dnů ode dne jejího doručení objednateli. Stejná lhůta splatnosti platí i při placení jiných plateb (smluvních pokut, úroků z prodlení, náhrady škody apod.).</w:t>
      </w:r>
    </w:p>
    <w:p w14:paraId="1EE8F54E" w14:textId="77777777" w:rsidR="000E48B5" w:rsidRPr="00025B8C" w:rsidRDefault="000E48B5" w:rsidP="000E48B5">
      <w:pPr>
        <w:ind w:left="360" w:right="-24" w:hanging="360"/>
        <w:jc w:val="both"/>
        <w:rPr>
          <w:rFonts w:asciiTheme="minorHAnsi" w:hAnsiTheme="minorHAnsi" w:cs="Arial"/>
          <w:sz w:val="22"/>
          <w:szCs w:val="22"/>
        </w:rPr>
      </w:pPr>
    </w:p>
    <w:p w14:paraId="6A17779E" w14:textId="5B2527BF" w:rsidR="000E48B5" w:rsidRDefault="00505775" w:rsidP="00505775">
      <w:pPr>
        <w:pStyle w:val="Odstavecseseznamem"/>
        <w:numPr>
          <w:ilvl w:val="0"/>
          <w:numId w:val="62"/>
        </w:numPr>
        <w:spacing w:after="240"/>
        <w:ind w:left="357" w:hanging="357"/>
        <w:contextualSpacing w:val="0"/>
        <w:jc w:val="both"/>
        <w:rPr>
          <w:rFonts w:asciiTheme="minorHAnsi" w:hAnsiTheme="minorHAnsi"/>
          <w:sz w:val="22"/>
          <w:szCs w:val="22"/>
        </w:rPr>
      </w:pPr>
      <w:r w:rsidRPr="00505775">
        <w:rPr>
          <w:rFonts w:asciiTheme="minorHAnsi" w:hAnsiTheme="minorHAnsi"/>
          <w:sz w:val="22"/>
          <w:szCs w:val="22"/>
        </w:rPr>
        <w:lastRenderedPageBreak/>
        <w:t>Faktura se považuje za uhrazenou okamžikem odepsání fakturované částky z účtu objednatele a jejím směrováním na účet zhotovitele.</w:t>
      </w:r>
    </w:p>
    <w:p w14:paraId="3B72C246" w14:textId="7846668E" w:rsidR="00505775" w:rsidRDefault="00505775" w:rsidP="00505775">
      <w:pPr>
        <w:pStyle w:val="Odstavecseseznamem"/>
        <w:numPr>
          <w:ilvl w:val="0"/>
          <w:numId w:val="62"/>
        </w:numPr>
        <w:spacing w:after="240"/>
        <w:ind w:left="357" w:hanging="357"/>
        <w:contextualSpacing w:val="0"/>
        <w:jc w:val="both"/>
        <w:rPr>
          <w:rFonts w:asciiTheme="minorHAnsi" w:hAnsiTheme="minorHAnsi"/>
          <w:sz w:val="22"/>
          <w:szCs w:val="22"/>
        </w:rPr>
      </w:pPr>
      <w:r w:rsidRPr="00505775">
        <w:rPr>
          <w:rFonts w:asciiTheme="minorHAnsi" w:hAnsiTheme="minorHAnsi"/>
          <w:sz w:val="22"/>
          <w:szCs w:val="22"/>
        </w:rPr>
        <w:t xml:space="preserve">Objednatel si vyhrazuje právo vrátit zhotoviteli do data jeho splatnosti daňový doklad – fakturu, který nebude obsahovat některý údaj nebo přílohu uvedenou ve smlouvě nebo má jiné závady v obsahu. Při vrácení faktury objednatel uvede důvod jejího vrácení a v případě oprávněného vrácení zhotovitel vystaví fakturu novou. Oprávněným vrácením faktury přestává běžet původní lhůta splatnosti a </w:t>
      </w:r>
      <w:proofErr w:type="gramStart"/>
      <w:r w:rsidRPr="00505775">
        <w:rPr>
          <w:rFonts w:asciiTheme="minorHAnsi" w:hAnsiTheme="minorHAnsi"/>
          <w:sz w:val="22"/>
          <w:szCs w:val="22"/>
        </w:rPr>
        <w:t>běží</w:t>
      </w:r>
      <w:proofErr w:type="gramEnd"/>
      <w:r w:rsidRPr="00505775">
        <w:rPr>
          <w:rFonts w:asciiTheme="minorHAnsi" w:hAnsiTheme="minorHAnsi"/>
          <w:sz w:val="22"/>
          <w:szCs w:val="22"/>
        </w:rPr>
        <w:t xml:space="preserve"> znovu ode dne doručení nové faktury objednateli. Zhotovitel je povinen novou fakturu doručit objednateli do 10 dnů ode dne, kdy mu byla doručena oprávněně vrácená faktura.</w:t>
      </w:r>
    </w:p>
    <w:p w14:paraId="3FD957D0" w14:textId="0FE5B600" w:rsidR="00505775" w:rsidRDefault="00505775" w:rsidP="00505775">
      <w:pPr>
        <w:pStyle w:val="Odstavecseseznamem"/>
        <w:numPr>
          <w:ilvl w:val="0"/>
          <w:numId w:val="62"/>
        </w:numPr>
        <w:spacing w:after="240"/>
        <w:ind w:left="357" w:hanging="357"/>
        <w:contextualSpacing w:val="0"/>
        <w:jc w:val="both"/>
        <w:rPr>
          <w:rFonts w:asciiTheme="minorHAnsi" w:hAnsiTheme="minorHAnsi"/>
          <w:sz w:val="22"/>
          <w:szCs w:val="22"/>
        </w:rPr>
      </w:pPr>
      <w:r w:rsidRPr="00505775">
        <w:rPr>
          <w:rFonts w:asciiTheme="minorHAnsi" w:hAnsiTheme="minorHAnsi"/>
          <w:sz w:val="22"/>
          <w:szCs w:val="22"/>
        </w:rPr>
        <w:t xml:space="preserve">Smluvní strany se dohodly, že objednatel je oprávněn pozastavit úhradu faktury zhotoviteli, pokud bude na zhotovitele podán návrh na zahájení insolvenčního řízení. Objednatel je oprávněn v těchto případech pozastavit výplatu do doby vydání soudního rozhodnutí ve věci probíhajícího insolvenčního řízení. Pozastavení výplaty faktury z důvodu probíhajícího insolvenčního řízení není prodlením objednatele. Bude-li insolvenční návrh odmítnut, uhradí objednatel fakturu do 30 dnů ode dne, kdy </w:t>
      </w:r>
      <w:proofErr w:type="gramStart"/>
      <w:r w:rsidRPr="00505775">
        <w:rPr>
          <w:rFonts w:asciiTheme="minorHAnsi" w:hAnsiTheme="minorHAnsi"/>
          <w:sz w:val="22"/>
          <w:szCs w:val="22"/>
        </w:rPr>
        <w:t>obdrží</w:t>
      </w:r>
      <w:proofErr w:type="gramEnd"/>
      <w:r w:rsidRPr="00505775">
        <w:rPr>
          <w:rFonts w:asciiTheme="minorHAnsi" w:hAnsiTheme="minorHAnsi"/>
          <w:sz w:val="22"/>
          <w:szCs w:val="22"/>
        </w:rPr>
        <w:t xml:space="preserve"> od zhotovitele rozhodnutí o odmítnutí insolvenčního návrhu s vyznačením právním moci. V případě, že bude rozhodnuto o způsobu řešení úpadku, bude objednatel postupovat v souladu se zákonem 182/2006 Sb., insolvenční zákon, v platném znění.</w:t>
      </w:r>
    </w:p>
    <w:p w14:paraId="7A83DC7D" w14:textId="57423A4D" w:rsidR="00505775" w:rsidRPr="00025B8C" w:rsidRDefault="00505775" w:rsidP="00026AE5">
      <w:pPr>
        <w:pStyle w:val="Odstavecseseznamem"/>
        <w:numPr>
          <w:ilvl w:val="0"/>
          <w:numId w:val="62"/>
        </w:numPr>
        <w:ind w:right="-2"/>
        <w:jc w:val="both"/>
        <w:rPr>
          <w:rFonts w:asciiTheme="minorHAnsi" w:hAnsiTheme="minorHAnsi"/>
          <w:sz w:val="22"/>
          <w:szCs w:val="22"/>
        </w:rPr>
      </w:pPr>
      <w:r w:rsidRPr="00505775">
        <w:rPr>
          <w:rFonts w:asciiTheme="minorHAnsi" w:hAnsiTheme="minorHAnsi"/>
          <w:sz w:val="22"/>
          <w:szCs w:val="22"/>
        </w:rPr>
        <w:t>Smluvní strany sjednávají, že zhotovitel není oprávněn jakékoliv jeho pohledávky vůči objednateli, které vzniknou na základě této uzavřené smlouvy, započítat vůči pohledávkám objednatele vůči zhotoviteli jednostranným právním úkonem.</w:t>
      </w:r>
    </w:p>
    <w:p w14:paraId="0C322093" w14:textId="292B7182" w:rsidR="002818C9" w:rsidRDefault="002818C9" w:rsidP="000E48B5">
      <w:pPr>
        <w:tabs>
          <w:tab w:val="left" w:pos="709"/>
        </w:tabs>
        <w:jc w:val="both"/>
        <w:rPr>
          <w:rFonts w:asciiTheme="minorHAnsi" w:hAnsiTheme="minorHAnsi"/>
          <w:szCs w:val="20"/>
        </w:rPr>
      </w:pPr>
    </w:p>
    <w:p w14:paraId="02AE466C" w14:textId="77777777" w:rsidR="00505775" w:rsidRPr="000E48B5" w:rsidRDefault="00505775" w:rsidP="000E48B5">
      <w:pPr>
        <w:tabs>
          <w:tab w:val="left" w:pos="709"/>
        </w:tabs>
        <w:jc w:val="both"/>
        <w:rPr>
          <w:rFonts w:asciiTheme="minorHAnsi" w:hAnsiTheme="minorHAnsi"/>
          <w:szCs w:val="20"/>
        </w:rPr>
      </w:pPr>
    </w:p>
    <w:p w14:paraId="28B07621"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III.</w:t>
      </w:r>
    </w:p>
    <w:p w14:paraId="14B0A316" w14:textId="77777777" w:rsidR="000E48B5" w:rsidRPr="003D261E" w:rsidRDefault="000E48B5" w:rsidP="000E48B5">
      <w:pPr>
        <w:keepNext/>
        <w:spacing w:after="120"/>
        <w:ind w:right="-23"/>
        <w:jc w:val="center"/>
        <w:outlineLvl w:val="6"/>
        <w:rPr>
          <w:rFonts w:asciiTheme="minorHAnsi" w:hAnsiTheme="minorHAnsi" w:cs="Arial"/>
          <w:b/>
          <w:u w:val="single"/>
        </w:rPr>
      </w:pPr>
      <w:r w:rsidRPr="0001350D">
        <w:rPr>
          <w:rFonts w:asciiTheme="minorHAnsi" w:hAnsiTheme="minorHAnsi" w:cs="Arial"/>
          <w:b/>
          <w:u w:val="single"/>
        </w:rPr>
        <w:t>Termín plnění</w:t>
      </w:r>
    </w:p>
    <w:p w14:paraId="6201D025" w14:textId="666FB0BA" w:rsidR="00A50AE5" w:rsidRDefault="000E48B5" w:rsidP="00A50AE5">
      <w:pPr>
        <w:ind w:left="426"/>
        <w:jc w:val="both"/>
        <w:rPr>
          <w:rFonts w:asciiTheme="minorHAnsi" w:hAnsiTheme="minorHAnsi"/>
          <w:sz w:val="22"/>
          <w:szCs w:val="22"/>
        </w:rPr>
      </w:pPr>
      <w:r w:rsidRPr="00025B8C">
        <w:rPr>
          <w:rFonts w:asciiTheme="minorHAnsi" w:hAnsiTheme="minorHAnsi"/>
          <w:sz w:val="22"/>
          <w:szCs w:val="22"/>
        </w:rPr>
        <w:t xml:space="preserve">Zhotovitel se zavazuje řádně dokončené dílo dle čl. I. této smlouvy </w:t>
      </w:r>
      <w:r w:rsidR="00F30BCA" w:rsidRPr="00F30BCA">
        <w:rPr>
          <w:rFonts w:asciiTheme="minorHAnsi" w:hAnsiTheme="minorHAnsi"/>
          <w:sz w:val="22"/>
          <w:szCs w:val="22"/>
        </w:rPr>
        <w:t xml:space="preserve">včetně žádosti o stavební povolení </w:t>
      </w:r>
      <w:r w:rsidRPr="00025B8C">
        <w:rPr>
          <w:rFonts w:asciiTheme="minorHAnsi" w:hAnsiTheme="minorHAnsi"/>
          <w:sz w:val="22"/>
          <w:szCs w:val="22"/>
        </w:rPr>
        <w:t xml:space="preserve">předat objednateli </w:t>
      </w:r>
      <w:r w:rsidR="00B23D6A">
        <w:rPr>
          <w:rFonts w:asciiTheme="minorHAnsi" w:hAnsiTheme="minorHAnsi"/>
          <w:sz w:val="22"/>
          <w:szCs w:val="22"/>
        </w:rPr>
        <w:t>následovně:</w:t>
      </w:r>
    </w:p>
    <w:p w14:paraId="2AB163ED" w14:textId="77777777" w:rsidR="00A50AE5" w:rsidRDefault="00A50AE5" w:rsidP="000E48B5">
      <w:pPr>
        <w:jc w:val="both"/>
        <w:rPr>
          <w:rFonts w:asciiTheme="minorHAnsi" w:hAnsiTheme="minorHAnsi"/>
          <w:sz w:val="22"/>
          <w:szCs w:val="22"/>
        </w:rPr>
      </w:pPr>
    </w:p>
    <w:tbl>
      <w:tblPr>
        <w:tblStyle w:val="Mkatabulky"/>
        <w:tblW w:w="0" w:type="auto"/>
        <w:tblInd w:w="704" w:type="dxa"/>
        <w:tblLook w:val="04A0" w:firstRow="1" w:lastRow="0" w:firstColumn="1" w:lastColumn="0" w:noHBand="0" w:noVBand="1"/>
      </w:tblPr>
      <w:tblGrid>
        <w:gridCol w:w="1054"/>
        <w:gridCol w:w="5341"/>
        <w:gridCol w:w="2530"/>
      </w:tblGrid>
      <w:tr w:rsidR="00C45964" w:rsidRPr="009A6D5F" w14:paraId="2D29D28E" w14:textId="77777777" w:rsidTr="00036C80">
        <w:trPr>
          <w:trHeight w:val="510"/>
        </w:trPr>
        <w:tc>
          <w:tcPr>
            <w:tcW w:w="1054" w:type="dxa"/>
            <w:shd w:val="clear" w:color="auto" w:fill="F2F2F2" w:themeFill="background1" w:themeFillShade="F2"/>
            <w:vAlign w:val="center"/>
          </w:tcPr>
          <w:p w14:paraId="049E51D5" w14:textId="77777777" w:rsidR="00C45964" w:rsidRPr="00B878BD" w:rsidRDefault="00C45964" w:rsidP="00B878BD">
            <w:pPr>
              <w:spacing w:before="0"/>
              <w:jc w:val="left"/>
              <w:rPr>
                <w:rFonts w:asciiTheme="minorHAnsi" w:hAnsiTheme="minorHAnsi" w:cs="Arial"/>
                <w:b/>
                <w:sz w:val="22"/>
                <w:szCs w:val="22"/>
              </w:rPr>
            </w:pPr>
            <w:r w:rsidRPr="00B878BD">
              <w:rPr>
                <w:rFonts w:asciiTheme="minorHAnsi" w:hAnsiTheme="minorHAnsi" w:cs="Arial"/>
                <w:b/>
                <w:sz w:val="22"/>
                <w:szCs w:val="22"/>
              </w:rPr>
              <w:t>Označení</w:t>
            </w:r>
          </w:p>
        </w:tc>
        <w:tc>
          <w:tcPr>
            <w:tcW w:w="5892" w:type="dxa"/>
            <w:shd w:val="clear" w:color="auto" w:fill="F2F2F2" w:themeFill="background1" w:themeFillShade="F2"/>
            <w:vAlign w:val="center"/>
          </w:tcPr>
          <w:p w14:paraId="48B614B2" w14:textId="77777777" w:rsidR="00C45964" w:rsidRPr="00B878BD" w:rsidRDefault="00C45964" w:rsidP="00B878BD">
            <w:pPr>
              <w:spacing w:before="0"/>
              <w:jc w:val="left"/>
              <w:rPr>
                <w:rFonts w:asciiTheme="minorHAnsi" w:hAnsiTheme="minorHAnsi" w:cs="Arial"/>
                <w:b/>
                <w:sz w:val="22"/>
                <w:szCs w:val="22"/>
              </w:rPr>
            </w:pPr>
            <w:r w:rsidRPr="00B878BD">
              <w:rPr>
                <w:rFonts w:asciiTheme="minorHAnsi" w:hAnsiTheme="minorHAnsi" w:cs="Arial"/>
                <w:b/>
                <w:sz w:val="22"/>
                <w:szCs w:val="22"/>
              </w:rPr>
              <w:t>Položka</w:t>
            </w:r>
          </w:p>
        </w:tc>
        <w:tc>
          <w:tcPr>
            <w:tcW w:w="2755" w:type="dxa"/>
            <w:shd w:val="clear" w:color="auto" w:fill="F2F2F2" w:themeFill="background1" w:themeFillShade="F2"/>
            <w:vAlign w:val="center"/>
          </w:tcPr>
          <w:p w14:paraId="0C44D2F9" w14:textId="77777777" w:rsidR="00C45964" w:rsidRPr="00B878BD" w:rsidRDefault="00C45964" w:rsidP="00B878BD">
            <w:pPr>
              <w:spacing w:before="0"/>
              <w:jc w:val="left"/>
              <w:rPr>
                <w:rFonts w:asciiTheme="minorHAnsi" w:hAnsiTheme="minorHAnsi" w:cs="Arial"/>
                <w:b/>
                <w:sz w:val="22"/>
                <w:szCs w:val="22"/>
              </w:rPr>
            </w:pPr>
            <w:r w:rsidRPr="00B878BD">
              <w:rPr>
                <w:rFonts w:asciiTheme="minorHAnsi" w:hAnsiTheme="minorHAnsi" w:cs="Arial"/>
                <w:b/>
                <w:sz w:val="22"/>
                <w:szCs w:val="22"/>
              </w:rPr>
              <w:t>Termín</w:t>
            </w:r>
          </w:p>
        </w:tc>
      </w:tr>
      <w:tr w:rsidR="00C45964" w:rsidRPr="009A6D5F" w14:paraId="1793B2DC" w14:textId="77777777" w:rsidTr="00036C80">
        <w:trPr>
          <w:trHeight w:val="510"/>
        </w:trPr>
        <w:tc>
          <w:tcPr>
            <w:tcW w:w="1054" w:type="dxa"/>
            <w:vAlign w:val="center"/>
          </w:tcPr>
          <w:p w14:paraId="09AC86CF" w14:textId="77777777" w:rsidR="00C45964" w:rsidRPr="00B878BD" w:rsidRDefault="00C45964" w:rsidP="00B878BD">
            <w:pPr>
              <w:spacing w:before="0"/>
              <w:jc w:val="center"/>
              <w:rPr>
                <w:rFonts w:asciiTheme="minorHAnsi" w:hAnsiTheme="minorHAnsi" w:cs="Arial"/>
                <w:sz w:val="22"/>
                <w:szCs w:val="22"/>
              </w:rPr>
            </w:pPr>
            <w:r w:rsidRPr="00B878BD">
              <w:rPr>
                <w:rFonts w:asciiTheme="minorHAnsi" w:hAnsiTheme="minorHAnsi" w:cs="Arial"/>
                <w:sz w:val="22"/>
                <w:szCs w:val="22"/>
              </w:rPr>
              <w:t>T0</w:t>
            </w:r>
          </w:p>
        </w:tc>
        <w:tc>
          <w:tcPr>
            <w:tcW w:w="5892" w:type="dxa"/>
            <w:vAlign w:val="center"/>
          </w:tcPr>
          <w:p w14:paraId="3ABC5F08" w14:textId="77777777" w:rsidR="00C45964" w:rsidRPr="00B878BD" w:rsidRDefault="00C45964" w:rsidP="00B878BD">
            <w:pPr>
              <w:spacing w:before="0"/>
              <w:jc w:val="left"/>
              <w:rPr>
                <w:rFonts w:asciiTheme="minorHAnsi" w:hAnsiTheme="minorHAnsi" w:cs="Arial"/>
                <w:sz w:val="22"/>
                <w:szCs w:val="22"/>
              </w:rPr>
            </w:pPr>
            <w:r w:rsidRPr="00B878BD">
              <w:rPr>
                <w:rFonts w:asciiTheme="minorHAnsi" w:hAnsiTheme="minorHAnsi" w:cs="Arial"/>
                <w:sz w:val="22"/>
                <w:szCs w:val="22"/>
              </w:rPr>
              <w:t>Nabytí účinnosti smlouvy</w:t>
            </w:r>
          </w:p>
        </w:tc>
        <w:tc>
          <w:tcPr>
            <w:tcW w:w="2755" w:type="dxa"/>
            <w:vAlign w:val="center"/>
          </w:tcPr>
          <w:p w14:paraId="679699B5" w14:textId="77777777" w:rsidR="00C45964" w:rsidRPr="00B878BD" w:rsidRDefault="00C45964" w:rsidP="00B878BD">
            <w:pPr>
              <w:spacing w:before="0"/>
              <w:jc w:val="left"/>
              <w:rPr>
                <w:rFonts w:asciiTheme="minorHAnsi" w:hAnsiTheme="minorHAnsi" w:cs="Arial"/>
                <w:sz w:val="22"/>
                <w:szCs w:val="22"/>
              </w:rPr>
            </w:pPr>
            <w:r w:rsidRPr="00B878BD">
              <w:rPr>
                <w:rFonts w:asciiTheme="minorHAnsi" w:hAnsiTheme="minorHAnsi" w:cs="Arial"/>
                <w:sz w:val="22"/>
                <w:szCs w:val="22"/>
              </w:rPr>
              <w:t>-</w:t>
            </w:r>
          </w:p>
        </w:tc>
      </w:tr>
      <w:tr w:rsidR="00C45964" w:rsidRPr="009A6D5F" w14:paraId="25420F63" w14:textId="77777777" w:rsidTr="00036C80">
        <w:trPr>
          <w:trHeight w:val="510"/>
        </w:trPr>
        <w:tc>
          <w:tcPr>
            <w:tcW w:w="1054" w:type="dxa"/>
            <w:vAlign w:val="center"/>
          </w:tcPr>
          <w:p w14:paraId="1841704D" w14:textId="77777777" w:rsidR="00C45964" w:rsidRPr="00B878BD" w:rsidRDefault="00C45964" w:rsidP="00B878BD">
            <w:pPr>
              <w:spacing w:before="0"/>
              <w:jc w:val="center"/>
              <w:rPr>
                <w:rFonts w:asciiTheme="minorHAnsi" w:hAnsiTheme="minorHAnsi" w:cs="Arial"/>
                <w:sz w:val="22"/>
                <w:szCs w:val="22"/>
              </w:rPr>
            </w:pPr>
            <w:r w:rsidRPr="00B878BD">
              <w:rPr>
                <w:rFonts w:asciiTheme="minorHAnsi" w:hAnsiTheme="minorHAnsi" w:cs="Arial"/>
                <w:sz w:val="22"/>
                <w:szCs w:val="22"/>
              </w:rPr>
              <w:t>T1</w:t>
            </w:r>
          </w:p>
        </w:tc>
        <w:tc>
          <w:tcPr>
            <w:tcW w:w="5892" w:type="dxa"/>
            <w:vAlign w:val="center"/>
          </w:tcPr>
          <w:p w14:paraId="217DED4D" w14:textId="5AE5D78C" w:rsidR="00C45964" w:rsidRPr="00B878BD" w:rsidRDefault="003F43A9" w:rsidP="00B878BD">
            <w:pPr>
              <w:spacing w:before="0"/>
              <w:jc w:val="left"/>
              <w:rPr>
                <w:rFonts w:asciiTheme="minorHAnsi" w:hAnsiTheme="minorHAnsi" w:cs="Arial"/>
                <w:sz w:val="22"/>
                <w:szCs w:val="22"/>
              </w:rPr>
            </w:pPr>
            <w:r w:rsidRPr="003F43A9">
              <w:rPr>
                <w:rFonts w:asciiTheme="minorHAnsi" w:hAnsiTheme="minorHAnsi" w:cs="Arial"/>
                <w:sz w:val="22"/>
                <w:szCs w:val="22"/>
              </w:rPr>
              <w:t xml:space="preserve">Předání díla (dokončení, kompletace a odevzdání díla) </w:t>
            </w:r>
            <w:r w:rsidR="00C45964" w:rsidRPr="00B878BD">
              <w:rPr>
                <w:rFonts w:asciiTheme="minorHAnsi" w:hAnsiTheme="minorHAnsi" w:cs="Arial"/>
                <w:sz w:val="22"/>
                <w:szCs w:val="22"/>
              </w:rPr>
              <w:t>(</w:t>
            </w:r>
            <w:r w:rsidR="0001350D">
              <w:rPr>
                <w:rFonts w:asciiTheme="minorHAnsi" w:hAnsiTheme="minorHAnsi" w:cs="Arial"/>
                <w:sz w:val="22"/>
                <w:szCs w:val="22"/>
              </w:rPr>
              <w:t>viz příloha č.</w:t>
            </w:r>
            <w:r w:rsidR="00A50AE5">
              <w:rPr>
                <w:rFonts w:asciiTheme="minorHAnsi" w:hAnsiTheme="minorHAnsi" w:cs="Arial"/>
                <w:sz w:val="22"/>
                <w:szCs w:val="22"/>
              </w:rPr>
              <w:t xml:space="preserve"> </w:t>
            </w:r>
            <w:r w:rsidR="0001350D">
              <w:rPr>
                <w:rFonts w:asciiTheme="minorHAnsi" w:hAnsiTheme="minorHAnsi" w:cs="Arial"/>
                <w:sz w:val="22"/>
                <w:szCs w:val="22"/>
              </w:rPr>
              <w:t>2 této smlouvy</w:t>
            </w:r>
            <w:r w:rsidR="00C45964" w:rsidRPr="00B878BD">
              <w:rPr>
                <w:rFonts w:asciiTheme="minorHAnsi" w:hAnsiTheme="minorHAnsi" w:cs="Arial"/>
                <w:sz w:val="22"/>
                <w:szCs w:val="22"/>
              </w:rPr>
              <w:t xml:space="preserve">) je </w:t>
            </w:r>
            <w:r w:rsidR="00D51FC7" w:rsidRPr="005E69C4">
              <w:rPr>
                <w:rFonts w:asciiTheme="minorHAnsi" w:hAnsiTheme="minorHAnsi" w:cs="Arial"/>
                <w:b/>
                <w:sz w:val="22"/>
                <w:szCs w:val="22"/>
              </w:rPr>
              <w:t xml:space="preserve">max. </w:t>
            </w:r>
            <w:r w:rsidR="00EF1C4E">
              <w:rPr>
                <w:rFonts w:asciiTheme="minorHAnsi" w:hAnsiTheme="minorHAnsi" w:cs="Arial"/>
                <w:b/>
                <w:sz w:val="22"/>
                <w:szCs w:val="22"/>
              </w:rPr>
              <w:t>6</w:t>
            </w:r>
            <w:r w:rsidR="00C45964" w:rsidRPr="005E69C4">
              <w:rPr>
                <w:rFonts w:asciiTheme="minorHAnsi" w:hAnsiTheme="minorHAnsi" w:cs="Arial"/>
                <w:b/>
                <w:sz w:val="22"/>
                <w:szCs w:val="22"/>
              </w:rPr>
              <w:t xml:space="preserve"> měsíc</w:t>
            </w:r>
            <w:r w:rsidR="00EF1C4E">
              <w:rPr>
                <w:rFonts w:asciiTheme="minorHAnsi" w:hAnsiTheme="minorHAnsi" w:cs="Arial"/>
                <w:b/>
                <w:sz w:val="22"/>
                <w:szCs w:val="22"/>
              </w:rPr>
              <w:t>ů</w:t>
            </w:r>
            <w:r w:rsidR="00C45964" w:rsidRPr="005E69C4">
              <w:rPr>
                <w:rFonts w:asciiTheme="minorHAnsi" w:hAnsiTheme="minorHAnsi" w:cs="Arial"/>
                <w:b/>
                <w:sz w:val="22"/>
                <w:szCs w:val="22"/>
              </w:rPr>
              <w:t xml:space="preserve"> </w:t>
            </w:r>
            <w:r w:rsidR="00C45964" w:rsidRPr="00B878BD">
              <w:rPr>
                <w:rFonts w:asciiTheme="minorHAnsi" w:hAnsiTheme="minorHAnsi" w:cs="Arial"/>
                <w:sz w:val="22"/>
                <w:szCs w:val="22"/>
              </w:rPr>
              <w:t xml:space="preserve">od </w:t>
            </w:r>
            <w:r>
              <w:rPr>
                <w:rFonts w:asciiTheme="minorHAnsi" w:hAnsiTheme="minorHAnsi" w:cs="Arial"/>
                <w:sz w:val="22"/>
                <w:szCs w:val="22"/>
              </w:rPr>
              <w:t>nabytí účinnosti smlouvy</w:t>
            </w:r>
            <w:r w:rsidR="00C45964" w:rsidRPr="00B878BD">
              <w:rPr>
                <w:rFonts w:asciiTheme="minorHAnsi" w:hAnsiTheme="minorHAnsi" w:cs="Arial"/>
                <w:sz w:val="22"/>
                <w:szCs w:val="22"/>
              </w:rPr>
              <w:t>.</w:t>
            </w:r>
          </w:p>
        </w:tc>
        <w:tc>
          <w:tcPr>
            <w:tcW w:w="2755" w:type="dxa"/>
            <w:vAlign w:val="center"/>
          </w:tcPr>
          <w:p w14:paraId="770566B4" w14:textId="4927F9AC" w:rsidR="00C45964" w:rsidRPr="00B878BD" w:rsidRDefault="00C45964" w:rsidP="00B17984">
            <w:pPr>
              <w:spacing w:before="0"/>
              <w:jc w:val="left"/>
              <w:rPr>
                <w:rFonts w:asciiTheme="minorHAnsi" w:hAnsiTheme="minorHAnsi" w:cs="Arial"/>
                <w:sz w:val="22"/>
                <w:szCs w:val="22"/>
              </w:rPr>
            </w:pPr>
            <w:r w:rsidRPr="00B878BD">
              <w:rPr>
                <w:rFonts w:asciiTheme="minorHAnsi" w:hAnsiTheme="minorHAnsi" w:cs="Arial"/>
                <w:sz w:val="22"/>
                <w:szCs w:val="22"/>
              </w:rPr>
              <w:t>T0</w:t>
            </w:r>
            <w:r w:rsidR="005D5877">
              <w:rPr>
                <w:rFonts w:asciiTheme="minorHAnsi" w:hAnsiTheme="minorHAnsi" w:cs="Arial"/>
                <w:sz w:val="22"/>
                <w:szCs w:val="22"/>
              </w:rPr>
              <w:t>+T1</w:t>
            </w:r>
            <w:r w:rsidR="00036C80" w:rsidRPr="00036C80">
              <w:rPr>
                <w:rFonts w:asciiTheme="minorHAnsi" w:hAnsiTheme="minorHAnsi" w:cs="Arial"/>
                <w:sz w:val="22"/>
                <w:szCs w:val="22"/>
              </w:rPr>
              <w:t xml:space="preserve"> </w:t>
            </w:r>
          </w:p>
        </w:tc>
      </w:tr>
    </w:tbl>
    <w:p w14:paraId="07757AA1" w14:textId="7935815E" w:rsidR="00AB3299" w:rsidRDefault="00AB3299" w:rsidP="003D261E">
      <w:pPr>
        <w:ind w:left="360" w:hanging="360"/>
        <w:rPr>
          <w:rFonts w:asciiTheme="minorHAnsi" w:hAnsiTheme="minorHAnsi"/>
          <w:szCs w:val="20"/>
        </w:rPr>
      </w:pPr>
    </w:p>
    <w:p w14:paraId="14B0FDD8" w14:textId="77777777" w:rsidR="00A50AE5" w:rsidRPr="000E48B5" w:rsidRDefault="00A50AE5" w:rsidP="003D261E">
      <w:pPr>
        <w:ind w:left="360" w:hanging="360"/>
        <w:rPr>
          <w:rFonts w:asciiTheme="minorHAnsi" w:hAnsiTheme="minorHAnsi"/>
          <w:szCs w:val="20"/>
        </w:rPr>
      </w:pPr>
    </w:p>
    <w:p w14:paraId="51F6427F"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IV.</w:t>
      </w:r>
    </w:p>
    <w:p w14:paraId="6F61F00E"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Provádění díla</w:t>
      </w:r>
    </w:p>
    <w:p w14:paraId="1B4334D6" w14:textId="5A7ADE80" w:rsidR="000E48B5" w:rsidRPr="00025B8C" w:rsidRDefault="00F06235" w:rsidP="000E48B5">
      <w:pPr>
        <w:numPr>
          <w:ilvl w:val="0"/>
          <w:numId w:val="37"/>
        </w:numPr>
        <w:ind w:left="426" w:hanging="426"/>
        <w:jc w:val="both"/>
        <w:rPr>
          <w:rFonts w:asciiTheme="minorHAnsi" w:hAnsiTheme="minorHAnsi" w:cs="Arial"/>
          <w:sz w:val="22"/>
          <w:szCs w:val="22"/>
        </w:rPr>
      </w:pPr>
      <w:r w:rsidRPr="00F06235">
        <w:rPr>
          <w:rFonts w:asciiTheme="minorHAnsi" w:hAnsiTheme="minorHAnsi" w:cs="Arial"/>
          <w:sz w:val="22"/>
          <w:szCs w:val="22"/>
        </w:rPr>
        <w:t>Zhotovitel bude při provádění díla postupovat s odbornou péčí. Dílo zhotovitel dodá nebo provede v takovém rozsahu a jakosti, aby výsledkem bylo kompletní dílo odpovídající podmínkám stanoveným touto smlouvou a účelu použití.</w:t>
      </w:r>
    </w:p>
    <w:p w14:paraId="7C4EB102" w14:textId="77777777" w:rsidR="000E48B5" w:rsidRPr="00025B8C" w:rsidRDefault="000E48B5" w:rsidP="000E48B5">
      <w:pPr>
        <w:ind w:left="720"/>
        <w:jc w:val="both"/>
        <w:rPr>
          <w:rFonts w:asciiTheme="minorHAnsi" w:hAnsiTheme="minorHAnsi" w:cs="Arial"/>
          <w:sz w:val="22"/>
          <w:szCs w:val="22"/>
        </w:rPr>
      </w:pPr>
    </w:p>
    <w:p w14:paraId="2AB0DD2A" w14:textId="5B0A2C6C" w:rsidR="00AC6024" w:rsidRDefault="000E48B5" w:rsidP="000E48B5">
      <w:pPr>
        <w:numPr>
          <w:ilvl w:val="0"/>
          <w:numId w:val="37"/>
        </w:numPr>
        <w:ind w:left="426" w:hanging="426"/>
        <w:jc w:val="both"/>
        <w:rPr>
          <w:rFonts w:asciiTheme="minorHAnsi" w:hAnsiTheme="minorHAnsi" w:cs="Arial"/>
          <w:sz w:val="22"/>
          <w:szCs w:val="22"/>
        </w:rPr>
      </w:pPr>
      <w:r w:rsidRPr="00025B8C">
        <w:rPr>
          <w:rFonts w:asciiTheme="minorHAnsi" w:hAnsiTheme="minorHAnsi" w:cs="Arial"/>
          <w:sz w:val="22"/>
          <w:szCs w:val="22"/>
        </w:rPr>
        <w:t xml:space="preserve">Zhotovitel je povinen </w:t>
      </w:r>
      <w:r w:rsidR="001C4DED">
        <w:rPr>
          <w:rFonts w:asciiTheme="minorHAnsi" w:hAnsiTheme="minorHAnsi" w:cs="Arial"/>
          <w:sz w:val="22"/>
          <w:szCs w:val="22"/>
        </w:rPr>
        <w:t xml:space="preserve">předmět díla řádně provést </w:t>
      </w:r>
      <w:r w:rsidRPr="00025B8C">
        <w:rPr>
          <w:rFonts w:asciiTheme="minorHAnsi" w:hAnsiTheme="minorHAnsi" w:cs="Arial"/>
          <w:sz w:val="22"/>
          <w:szCs w:val="22"/>
        </w:rPr>
        <w:t>ve sjednané</w:t>
      </w:r>
      <w:r w:rsidR="001C4DED">
        <w:rPr>
          <w:rFonts w:asciiTheme="minorHAnsi" w:hAnsiTheme="minorHAnsi" w:cs="Arial"/>
          <w:sz w:val="22"/>
          <w:szCs w:val="22"/>
        </w:rPr>
        <w:t xml:space="preserve">m termínu </w:t>
      </w:r>
      <w:r w:rsidRPr="00025B8C">
        <w:rPr>
          <w:rFonts w:asciiTheme="minorHAnsi" w:hAnsiTheme="minorHAnsi" w:cs="Arial"/>
          <w:sz w:val="22"/>
          <w:szCs w:val="22"/>
        </w:rPr>
        <w:t xml:space="preserve">a v souladu s dalšími podmínkami stanovenými touto smlouvou. </w:t>
      </w:r>
      <w:r w:rsidR="00AC6024">
        <w:rPr>
          <w:rFonts w:asciiTheme="minorHAnsi" w:hAnsiTheme="minorHAnsi" w:cs="Arial"/>
          <w:sz w:val="22"/>
          <w:szCs w:val="22"/>
        </w:rPr>
        <w:t xml:space="preserve">Zhotovitel je oprávněn dílo předávat po jednotlivých ucelených částech, kdy za tyto části jsou považovány jednotlivé </w:t>
      </w:r>
      <w:r w:rsidR="00AC6024">
        <w:rPr>
          <w:rFonts w:asciiTheme="minorHAnsi" w:hAnsiTheme="minorHAnsi"/>
          <w:sz w:val="22"/>
          <w:szCs w:val="22"/>
        </w:rPr>
        <w:t>projektové dokumentace řešící každý jednotlivý stavební objekt.</w:t>
      </w:r>
      <w:r w:rsidR="00AC6024">
        <w:rPr>
          <w:rFonts w:asciiTheme="minorHAnsi" w:hAnsiTheme="minorHAnsi" w:cs="Arial"/>
          <w:sz w:val="22"/>
          <w:szCs w:val="22"/>
        </w:rPr>
        <w:t xml:space="preserve"> </w:t>
      </w:r>
    </w:p>
    <w:p w14:paraId="40317195" w14:textId="77777777" w:rsidR="00845B68" w:rsidRDefault="00845B68" w:rsidP="00C447C3">
      <w:pPr>
        <w:pStyle w:val="Odstavecseseznamem"/>
        <w:rPr>
          <w:rFonts w:asciiTheme="minorHAnsi" w:hAnsiTheme="minorHAnsi" w:cs="Arial"/>
          <w:sz w:val="22"/>
          <w:szCs w:val="22"/>
        </w:rPr>
      </w:pPr>
    </w:p>
    <w:p w14:paraId="11568B7A" w14:textId="5B946AC7" w:rsidR="00845B68" w:rsidRDefault="00845B68" w:rsidP="000E48B5">
      <w:pPr>
        <w:numPr>
          <w:ilvl w:val="0"/>
          <w:numId w:val="37"/>
        </w:numPr>
        <w:ind w:left="426" w:hanging="426"/>
        <w:jc w:val="both"/>
        <w:rPr>
          <w:rFonts w:asciiTheme="minorHAnsi" w:hAnsiTheme="minorHAnsi" w:cs="Arial"/>
          <w:sz w:val="22"/>
          <w:szCs w:val="22"/>
        </w:rPr>
      </w:pPr>
      <w:r w:rsidRPr="00025B8C">
        <w:rPr>
          <w:rFonts w:asciiTheme="minorHAnsi" w:hAnsiTheme="minorHAnsi"/>
          <w:sz w:val="22"/>
          <w:szCs w:val="22"/>
        </w:rPr>
        <w:t>Objednatel je povinen převzít pouze řádně (bezvadně) provedený předmět díla</w:t>
      </w:r>
      <w:r>
        <w:rPr>
          <w:rFonts w:asciiTheme="minorHAnsi" w:hAnsiTheme="minorHAnsi"/>
          <w:sz w:val="22"/>
          <w:szCs w:val="22"/>
        </w:rPr>
        <w:t>, případně řádně provedenou část díla</w:t>
      </w:r>
      <w:r w:rsidRPr="00025B8C">
        <w:rPr>
          <w:rFonts w:asciiTheme="minorHAnsi" w:hAnsiTheme="minorHAnsi"/>
          <w:sz w:val="22"/>
          <w:szCs w:val="22"/>
        </w:rPr>
        <w:t>. O předání a převzetí předmětu díla</w:t>
      </w:r>
      <w:r w:rsidR="00C447C3">
        <w:rPr>
          <w:rFonts w:asciiTheme="minorHAnsi" w:hAnsiTheme="minorHAnsi"/>
          <w:sz w:val="22"/>
          <w:szCs w:val="22"/>
        </w:rPr>
        <w:t xml:space="preserve"> nebo jeho části </w:t>
      </w:r>
      <w:r w:rsidRPr="00025B8C">
        <w:rPr>
          <w:rFonts w:asciiTheme="minorHAnsi" w:hAnsiTheme="minorHAnsi"/>
          <w:sz w:val="22"/>
          <w:szCs w:val="22"/>
        </w:rPr>
        <w:t xml:space="preserve">se sepíše protokol </w:t>
      </w:r>
      <w:r w:rsidR="00F06235">
        <w:rPr>
          <w:rFonts w:asciiTheme="minorHAnsi" w:hAnsiTheme="minorHAnsi"/>
          <w:sz w:val="22"/>
          <w:szCs w:val="22"/>
        </w:rPr>
        <w:t xml:space="preserve">podepsaný </w:t>
      </w:r>
      <w:r w:rsidR="00F06235">
        <w:rPr>
          <w:rFonts w:asciiTheme="minorHAnsi" w:hAnsiTheme="minorHAnsi"/>
          <w:sz w:val="22"/>
          <w:szCs w:val="22"/>
        </w:rPr>
        <w:lastRenderedPageBreak/>
        <w:t>oběma smluvními stranami</w:t>
      </w:r>
      <w:r w:rsidRPr="00025B8C">
        <w:rPr>
          <w:rFonts w:asciiTheme="minorHAnsi" w:hAnsiTheme="minorHAnsi"/>
          <w:sz w:val="22"/>
          <w:szCs w:val="22"/>
        </w:rPr>
        <w:t>. Jestliže objednatel odmítnul předmět díla převzít, neboť při převzetí zjistil, že předmět díla nebyl proveden řádně, protokol o předání a převzetí díla nepodepíše, ale pouze zaznamená důvody odmítnutí převzetí do protokolu. Po odstranění vad díla se opakuje předávací řízení v nezbytně nutném rozsahu.</w:t>
      </w:r>
    </w:p>
    <w:p w14:paraId="5E215F42" w14:textId="77777777" w:rsidR="00AC6024" w:rsidRDefault="00AC6024" w:rsidP="00C447C3">
      <w:pPr>
        <w:pStyle w:val="Odstavecseseznamem"/>
        <w:rPr>
          <w:rFonts w:asciiTheme="minorHAnsi" w:hAnsiTheme="minorHAnsi" w:cs="Arial"/>
          <w:sz w:val="22"/>
          <w:szCs w:val="22"/>
        </w:rPr>
      </w:pPr>
    </w:p>
    <w:p w14:paraId="71E98D90" w14:textId="4ABF5F1E" w:rsidR="000E48B5" w:rsidRPr="00025B8C" w:rsidRDefault="000E48B5" w:rsidP="000E48B5">
      <w:pPr>
        <w:numPr>
          <w:ilvl w:val="0"/>
          <w:numId w:val="37"/>
        </w:numPr>
        <w:ind w:left="426" w:hanging="426"/>
        <w:jc w:val="both"/>
        <w:rPr>
          <w:rFonts w:asciiTheme="minorHAnsi" w:hAnsiTheme="minorHAnsi" w:cs="Arial"/>
          <w:sz w:val="22"/>
          <w:szCs w:val="22"/>
        </w:rPr>
      </w:pPr>
      <w:r w:rsidRPr="00025B8C">
        <w:rPr>
          <w:rFonts w:asciiTheme="minorHAnsi" w:hAnsiTheme="minorHAnsi" w:cs="Arial"/>
          <w:sz w:val="22"/>
          <w:szCs w:val="22"/>
        </w:rPr>
        <w:t>Zhotovitel se zavazuje zajistit v rámci provádění díla úplné a včasné provedení všech prací nutných pro řádné dokončení díla bez vad a další plnění, jejichž provedení je pro řádné a včasné dokončení díla nezbytné.</w:t>
      </w:r>
    </w:p>
    <w:p w14:paraId="27E8C6A0" w14:textId="77777777" w:rsidR="000E48B5" w:rsidRPr="00025B8C" w:rsidRDefault="000E48B5" w:rsidP="000E48B5">
      <w:pPr>
        <w:ind w:left="708"/>
        <w:rPr>
          <w:rFonts w:asciiTheme="minorHAnsi" w:hAnsiTheme="minorHAnsi"/>
          <w:sz w:val="22"/>
          <w:szCs w:val="22"/>
        </w:rPr>
      </w:pPr>
    </w:p>
    <w:p w14:paraId="28189E9A" w14:textId="77777777" w:rsidR="000E48B5" w:rsidRPr="00025B8C" w:rsidRDefault="000E48B5" w:rsidP="000E48B5">
      <w:pPr>
        <w:numPr>
          <w:ilvl w:val="0"/>
          <w:numId w:val="37"/>
        </w:numPr>
        <w:ind w:left="426" w:hanging="426"/>
        <w:jc w:val="both"/>
        <w:rPr>
          <w:rFonts w:asciiTheme="minorHAnsi" w:hAnsiTheme="minorHAnsi" w:cs="Arial"/>
          <w:sz w:val="22"/>
          <w:szCs w:val="22"/>
        </w:rPr>
      </w:pPr>
      <w:r w:rsidRPr="00025B8C">
        <w:rPr>
          <w:rFonts w:asciiTheme="minorHAnsi" w:hAnsiTheme="minorHAnsi" w:cs="Arial"/>
          <w:sz w:val="22"/>
          <w:szCs w:val="22"/>
        </w:rPr>
        <w:t>Zhotovitel je povinen při realizaci díla dodržovat veškeré předpisy, pokud se vztahují k prováděnému dílu. Pokud porušením těchto předpisů zhotovitelem vznikne škoda, nese náklady zhotovitel.</w:t>
      </w:r>
    </w:p>
    <w:p w14:paraId="53892F71" w14:textId="77777777" w:rsidR="000E48B5" w:rsidRPr="00025B8C" w:rsidRDefault="000E48B5" w:rsidP="000E48B5">
      <w:pPr>
        <w:ind w:left="708"/>
        <w:rPr>
          <w:rFonts w:asciiTheme="minorHAnsi" w:hAnsiTheme="minorHAnsi"/>
          <w:sz w:val="22"/>
          <w:szCs w:val="22"/>
        </w:rPr>
      </w:pPr>
    </w:p>
    <w:p w14:paraId="50EDF66A" w14:textId="77777777" w:rsidR="000E48B5" w:rsidRPr="00025B8C" w:rsidRDefault="000E48B5" w:rsidP="000E48B5">
      <w:pPr>
        <w:numPr>
          <w:ilvl w:val="0"/>
          <w:numId w:val="37"/>
        </w:numPr>
        <w:ind w:left="426" w:hanging="426"/>
        <w:jc w:val="both"/>
        <w:rPr>
          <w:rFonts w:asciiTheme="minorHAnsi" w:hAnsiTheme="minorHAnsi" w:cs="Arial"/>
          <w:sz w:val="22"/>
          <w:szCs w:val="22"/>
        </w:rPr>
      </w:pPr>
      <w:r w:rsidRPr="00025B8C">
        <w:rPr>
          <w:rFonts w:asciiTheme="minorHAnsi" w:hAnsiTheme="minorHAnsi" w:cs="Arial"/>
          <w:sz w:val="22"/>
          <w:szCs w:val="22"/>
        </w:rPr>
        <w:t xml:space="preserve">Předmět díla musí vyhovovat technickým a právním normám a ostatním předpisům platným v České republice a bude obsahovat veškeré části, vyžádané stavebním úřadem a zainteresovanými orgány. </w:t>
      </w:r>
    </w:p>
    <w:p w14:paraId="54131DB8" w14:textId="77777777" w:rsidR="000E48B5" w:rsidRPr="00025B8C" w:rsidRDefault="000E48B5" w:rsidP="000E48B5">
      <w:pPr>
        <w:ind w:left="426"/>
        <w:jc w:val="both"/>
        <w:rPr>
          <w:rFonts w:asciiTheme="minorHAnsi" w:hAnsiTheme="minorHAnsi" w:cs="Arial"/>
          <w:sz w:val="22"/>
          <w:szCs w:val="22"/>
        </w:rPr>
      </w:pPr>
    </w:p>
    <w:p w14:paraId="7C67F42E" w14:textId="77777777" w:rsidR="000E48B5" w:rsidRPr="00025B8C" w:rsidRDefault="000E48B5" w:rsidP="000E48B5">
      <w:pPr>
        <w:numPr>
          <w:ilvl w:val="0"/>
          <w:numId w:val="37"/>
        </w:numPr>
        <w:ind w:left="426" w:hanging="426"/>
        <w:jc w:val="both"/>
        <w:rPr>
          <w:rFonts w:asciiTheme="minorHAnsi" w:hAnsiTheme="minorHAnsi" w:cs="Arial"/>
          <w:sz w:val="22"/>
          <w:szCs w:val="22"/>
        </w:rPr>
      </w:pPr>
      <w:r w:rsidRPr="00025B8C">
        <w:rPr>
          <w:rFonts w:asciiTheme="minorHAnsi" w:hAnsiTheme="minorHAnsi" w:cs="Arial"/>
          <w:sz w:val="22"/>
          <w:szCs w:val="22"/>
        </w:rPr>
        <w:t xml:space="preserve">Zhotovitel prohlašuje, že mu jsou známy technické, kvalitativní a specifické podmínky, za nichž se má dílo realizovat. </w:t>
      </w:r>
    </w:p>
    <w:p w14:paraId="52694BF8" w14:textId="77777777" w:rsidR="000E48B5" w:rsidRPr="000E48B5" w:rsidRDefault="000E48B5" w:rsidP="000E48B5">
      <w:pPr>
        <w:tabs>
          <w:tab w:val="left" w:pos="709"/>
        </w:tabs>
        <w:jc w:val="both"/>
        <w:rPr>
          <w:rFonts w:asciiTheme="minorHAnsi" w:hAnsiTheme="minorHAnsi"/>
          <w:szCs w:val="20"/>
        </w:rPr>
      </w:pPr>
    </w:p>
    <w:p w14:paraId="2C94525F" w14:textId="77777777" w:rsidR="000E48B5" w:rsidRPr="003D261E" w:rsidRDefault="000E48B5" w:rsidP="000E48B5">
      <w:pPr>
        <w:numPr>
          <w:ilvl w:val="12"/>
          <w:numId w:val="0"/>
        </w:numPr>
        <w:ind w:left="284" w:hanging="284"/>
        <w:jc w:val="center"/>
        <w:rPr>
          <w:rFonts w:asciiTheme="minorHAnsi" w:hAnsiTheme="minorHAnsi"/>
          <w:b/>
        </w:rPr>
      </w:pPr>
      <w:r w:rsidRPr="003D261E">
        <w:rPr>
          <w:rFonts w:asciiTheme="minorHAnsi" w:hAnsiTheme="minorHAnsi"/>
          <w:b/>
        </w:rPr>
        <w:t>Článek V.</w:t>
      </w:r>
    </w:p>
    <w:p w14:paraId="5128C1DB"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Průběžná kontrola</w:t>
      </w:r>
    </w:p>
    <w:p w14:paraId="23A1C301" w14:textId="77777777" w:rsidR="000E48B5" w:rsidRPr="00025B8C" w:rsidRDefault="000E48B5" w:rsidP="000E48B5">
      <w:pPr>
        <w:ind w:left="426" w:hanging="426"/>
        <w:jc w:val="both"/>
        <w:rPr>
          <w:rFonts w:asciiTheme="minorHAnsi" w:hAnsiTheme="minorHAnsi"/>
          <w:sz w:val="22"/>
          <w:szCs w:val="22"/>
          <w:lang w:val="x-none" w:eastAsia="x-none"/>
        </w:rPr>
      </w:pPr>
      <w:r w:rsidRPr="00025B8C">
        <w:rPr>
          <w:rFonts w:asciiTheme="minorHAnsi" w:hAnsiTheme="minorHAnsi"/>
          <w:sz w:val="22"/>
          <w:szCs w:val="22"/>
          <w:lang w:val="x-none" w:eastAsia="x-none"/>
        </w:rPr>
        <w:t>1</w:t>
      </w:r>
      <w:r w:rsidRPr="000E48B5">
        <w:rPr>
          <w:rFonts w:asciiTheme="minorHAnsi" w:hAnsiTheme="minorHAnsi"/>
          <w:lang w:val="x-none" w:eastAsia="x-none"/>
        </w:rPr>
        <w:t>.</w:t>
      </w:r>
      <w:r w:rsidRPr="000E48B5">
        <w:rPr>
          <w:rFonts w:asciiTheme="minorHAnsi" w:hAnsiTheme="minorHAnsi"/>
          <w:lang w:eastAsia="x-none"/>
        </w:rPr>
        <w:tab/>
      </w:r>
      <w:r w:rsidRPr="00025B8C">
        <w:rPr>
          <w:rFonts w:asciiTheme="minorHAnsi" w:hAnsiTheme="minorHAnsi"/>
          <w:sz w:val="22"/>
          <w:szCs w:val="22"/>
          <w:lang w:val="x-none" w:eastAsia="x-none"/>
        </w:rPr>
        <w:t>Objednatel je oprávněn kontrolovat provádění díla prostřednictvím pověřených osob.</w:t>
      </w:r>
    </w:p>
    <w:p w14:paraId="0FC2CC0B" w14:textId="77777777" w:rsidR="000E48B5" w:rsidRPr="00025B8C" w:rsidRDefault="000E48B5" w:rsidP="000E48B5">
      <w:pPr>
        <w:ind w:left="360" w:hanging="360"/>
        <w:jc w:val="both"/>
        <w:rPr>
          <w:rFonts w:asciiTheme="minorHAnsi" w:hAnsiTheme="minorHAnsi"/>
          <w:sz w:val="22"/>
          <w:szCs w:val="22"/>
          <w:lang w:val="x-none" w:eastAsia="x-none"/>
        </w:rPr>
      </w:pPr>
    </w:p>
    <w:p w14:paraId="3F1A6AD5" w14:textId="77777777" w:rsidR="000E48B5" w:rsidRPr="00025B8C" w:rsidRDefault="000E48B5" w:rsidP="000E48B5">
      <w:pPr>
        <w:ind w:left="426" w:hanging="426"/>
        <w:jc w:val="both"/>
        <w:rPr>
          <w:rFonts w:asciiTheme="minorHAnsi" w:hAnsiTheme="minorHAnsi"/>
          <w:sz w:val="22"/>
          <w:szCs w:val="22"/>
          <w:lang w:eastAsia="x-none"/>
        </w:rPr>
      </w:pPr>
      <w:r w:rsidRPr="00025B8C">
        <w:rPr>
          <w:rFonts w:asciiTheme="minorHAnsi" w:hAnsiTheme="minorHAnsi"/>
          <w:sz w:val="22"/>
          <w:szCs w:val="22"/>
          <w:lang w:val="x-none" w:eastAsia="x-none"/>
        </w:rPr>
        <w:t>2.</w:t>
      </w:r>
      <w:r w:rsidRPr="00025B8C">
        <w:rPr>
          <w:rFonts w:asciiTheme="minorHAnsi" w:hAnsiTheme="minorHAnsi"/>
          <w:sz w:val="22"/>
          <w:szCs w:val="22"/>
          <w:lang w:eastAsia="x-none"/>
        </w:rPr>
        <w:tab/>
      </w:r>
      <w:r w:rsidRPr="00025B8C">
        <w:rPr>
          <w:rFonts w:asciiTheme="minorHAnsi" w:hAnsiTheme="minorHAnsi"/>
          <w:sz w:val="22"/>
          <w:szCs w:val="22"/>
          <w:lang w:val="x-none" w:eastAsia="x-none"/>
        </w:rPr>
        <w:t xml:space="preserve">Na výzvu objednatele je zhotovitel povinen průběžně jej informovat o stavu rozpracovaného díla, předkládat mu dílčí výsledky a rozpracovanou dokumentaci s ním konzultovat. </w:t>
      </w:r>
    </w:p>
    <w:p w14:paraId="418D6167" w14:textId="5DE3C0E6" w:rsidR="000E48B5" w:rsidRPr="00025B8C" w:rsidRDefault="000E48B5" w:rsidP="00F06235">
      <w:pPr>
        <w:jc w:val="both"/>
        <w:rPr>
          <w:rFonts w:asciiTheme="minorHAnsi" w:hAnsiTheme="minorHAnsi"/>
          <w:sz w:val="22"/>
          <w:szCs w:val="22"/>
          <w:lang w:eastAsia="x-none"/>
        </w:rPr>
      </w:pPr>
    </w:p>
    <w:p w14:paraId="40EE2AE9" w14:textId="77777777" w:rsidR="00AB3299" w:rsidRPr="000E48B5" w:rsidRDefault="00AB3299" w:rsidP="000E48B5">
      <w:pPr>
        <w:tabs>
          <w:tab w:val="left" w:pos="709"/>
        </w:tabs>
        <w:jc w:val="both"/>
        <w:rPr>
          <w:rFonts w:asciiTheme="minorHAnsi" w:hAnsiTheme="minorHAnsi"/>
          <w:szCs w:val="20"/>
        </w:rPr>
      </w:pPr>
    </w:p>
    <w:p w14:paraId="0DEADF34"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VI.</w:t>
      </w:r>
    </w:p>
    <w:p w14:paraId="06818B56" w14:textId="77777777" w:rsidR="000E48B5"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Záruky, odpovědnost za vady</w:t>
      </w:r>
    </w:p>
    <w:p w14:paraId="19A8E7E9" w14:textId="77777777"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 xml:space="preserve">Zhotovitel odpovídá za správnost a úplnost provedení předmětu díla, provedení prací uvedených v čl. I. této smlouvy podle této smlouvy a souvisejících platných předpisů. Zhotovitel na sebe přejímá odpovědnost za škody způsobené případnými technickými nebo jinými nedostatky předané dokumentace. Zhotovitel odpovídá za správnost, úplnost a proveditelnost dokumentace. Statické a dynamické výpočty musí být zpracovány v takové formě, aby byly kontrolovatelné, zejména v tom směru, aby bylo možno posoudit uvažované zatížení konstrukcí, zvolené výpočtové metody a formu výstupů. Zhotovitel dále odpovídá za to, že řešení díla je navrženo s přihlédnutím k objednatelem stanovenému účelu ekonomicky přiměřeně.  </w:t>
      </w:r>
    </w:p>
    <w:p w14:paraId="7FD59435" w14:textId="77777777"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Zhotovitel poskytuje objednateli záruku, že celé dílo (a každá jeho část) bude prosto jakýchkoliv vad, zejména věcných, právních i ostatních ke dni předání díla. Dílo nebo jeho část má vady, jestliže zejména neodpovídá výsledku určenému ve smlouvě, účelu jeho využití, případně nemá vlastnosti výslovně stanovené smlouvou, objednatelem, platnými předpisy nebo nemá vlastnosti obvyklé.</w:t>
      </w:r>
    </w:p>
    <w:p w14:paraId="3FA3A8CB" w14:textId="77777777"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 xml:space="preserve">Zhotovitel poskytuje po uvedenou záruční dobu záruku za bezvadnost předmětu díla, tj. záruku za všechny vlastnosti, které má mít předmět díla zejména dle této smlouvy, dle jednotlivých požadavků a pokynů objednatele, případně ostatních pověřených osob, dle norem a ostatních předpisů, pokud se na prováděný předmět díla či jeho části vztahují. Zhotovitel prohlašuje, že předmět díla si po tuto dobu zachová všechny takové vlastnosti, funkčnost a stanovenou účelovou způsobilost. Po dobu záruční doby je tedy rozsah záruky neomezený, což znamená zejména, že předmět díla provedený podle této smlouvy bude prostý jakýchkoliv vad. </w:t>
      </w:r>
    </w:p>
    <w:p w14:paraId="048F5130" w14:textId="71C9F5A6"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 xml:space="preserve">Zhotovitel odpovídá za vady díla uvedené v bodě 1., </w:t>
      </w:r>
      <w:smartTag w:uri="urn:schemas-microsoft-com:office:smarttags" w:element="metricconverter">
        <w:smartTagPr>
          <w:attr w:name="ProductID" w:val="2. a"/>
        </w:smartTagPr>
        <w:r w:rsidRPr="00B878BD">
          <w:rPr>
            <w:rFonts w:ascii="Calibri" w:hAnsi="Calibri"/>
            <w:sz w:val="22"/>
          </w:rPr>
          <w:t>2. a</w:t>
        </w:r>
      </w:smartTag>
      <w:r w:rsidRPr="00B878BD">
        <w:rPr>
          <w:rFonts w:ascii="Calibri" w:hAnsi="Calibri"/>
          <w:sz w:val="22"/>
        </w:rPr>
        <w:t xml:space="preserve"> 3. tohoto článku této smlouvy, které budou zjištěny v záruční době. Záruční doba činí </w:t>
      </w:r>
      <w:r w:rsidRPr="00B878BD">
        <w:rPr>
          <w:rFonts w:ascii="Calibri" w:hAnsi="Calibri"/>
          <w:b/>
          <w:sz w:val="22"/>
        </w:rPr>
        <w:t>60</w:t>
      </w:r>
      <w:r w:rsidRPr="00B878BD">
        <w:rPr>
          <w:rFonts w:ascii="Calibri" w:hAnsi="Calibri"/>
          <w:sz w:val="22"/>
        </w:rPr>
        <w:t xml:space="preserve"> měsíců</w:t>
      </w:r>
      <w:r w:rsidRPr="00B878BD">
        <w:rPr>
          <w:rFonts w:ascii="Calibri" w:hAnsi="Calibri"/>
          <w:i/>
          <w:sz w:val="22"/>
        </w:rPr>
        <w:t xml:space="preserve"> </w:t>
      </w:r>
      <w:r w:rsidRPr="00B878BD">
        <w:rPr>
          <w:rFonts w:ascii="Calibri" w:hAnsi="Calibri"/>
          <w:sz w:val="22"/>
        </w:rPr>
        <w:t>ode dne podpisu protokolu o předání a převzetí předmětu díla oběma smluvními stranami.</w:t>
      </w:r>
    </w:p>
    <w:p w14:paraId="092A3EF6" w14:textId="45281F5E"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lastRenderedPageBreak/>
        <w:t>Vada na díle, která se vyskytne v průběhu záruční doby, bude objednatelem oznámena bez zbytečného odkladu písemně zhotoviteli a tento odstraní závadu neprodleně, nejpozději však odstraní závadu ve lhůtě 10 pracovních dnů, pokud se objednatel se zhotovitelem nedohodnou písemně jinak.</w:t>
      </w:r>
    </w:p>
    <w:p w14:paraId="34BE1066" w14:textId="267F85D7"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Zhotovitel bez zbytečného prodlení a na své vlastní náklady provede znovu činnost a dodá znovu části díla v míře potřebné k odstranění vad zjištěných objednatelem během záruční doby.</w:t>
      </w:r>
    </w:p>
    <w:p w14:paraId="7A87F942" w14:textId="67B9C1FE"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 xml:space="preserve">Zhotovitel je povinen vadu odstranit na vlastní náklady; to neplatí, pokud zhotovitel prokáže, že vadu nezavinil. </w:t>
      </w:r>
    </w:p>
    <w:p w14:paraId="4D7261DF" w14:textId="4261938B" w:rsidR="002639FE" w:rsidRPr="00B878BD" w:rsidRDefault="002639FE" w:rsidP="00B878BD">
      <w:pPr>
        <w:numPr>
          <w:ilvl w:val="0"/>
          <w:numId w:val="71"/>
        </w:numPr>
        <w:spacing w:after="120"/>
        <w:ind w:left="426" w:hanging="426"/>
        <w:jc w:val="both"/>
        <w:rPr>
          <w:rFonts w:ascii="Calibri" w:hAnsi="Calibri"/>
          <w:i/>
          <w:sz w:val="22"/>
        </w:rPr>
      </w:pPr>
      <w:r w:rsidRPr="00B878BD">
        <w:rPr>
          <w:rFonts w:ascii="Calibri" w:hAnsi="Calibri"/>
          <w:sz w:val="22"/>
        </w:rPr>
        <w:t>Neodstraní-li zhotovitel vady díla ve lhůtě podle bodu 5. tohoto článku této smlouvy nebo oznámí-li před jejím uplynutím, že vady neodstraní, může objednatel odstoupit od smlouvy, požadovat přiměřenou slevu z ceny díla nebo</w:t>
      </w:r>
      <w:r w:rsidRPr="00B878BD">
        <w:rPr>
          <w:rFonts w:ascii="Calibri" w:hAnsi="Calibri"/>
          <w:i/>
          <w:sz w:val="22"/>
        </w:rPr>
        <w:t xml:space="preserve"> </w:t>
      </w:r>
      <w:r w:rsidRPr="00B878BD">
        <w:rPr>
          <w:rFonts w:ascii="Calibri" w:hAnsi="Calibri"/>
          <w:sz w:val="22"/>
        </w:rPr>
        <w:t>po předchozím vyrozumění zhotovitele vadu odstranit sám nebo ji nechat odstranit, a sice na náklady zhotovitele, aniž by tím objednatel omezil jakákoliv svá práva daná mu touto smlouvou. Zhotovitel je povinen nahradit objednateli výdaje a ušlý zisk, které souvisejí s odstraňováním vad zajišťovaným objednatelem, a to do</w:t>
      </w:r>
      <w:r w:rsidRPr="00B878BD">
        <w:rPr>
          <w:rFonts w:ascii="Calibri" w:hAnsi="Calibri"/>
          <w:b/>
          <w:sz w:val="22"/>
        </w:rPr>
        <w:t xml:space="preserve"> </w:t>
      </w:r>
      <w:r w:rsidRPr="00B878BD">
        <w:rPr>
          <w:rFonts w:ascii="Calibri" w:hAnsi="Calibri"/>
          <w:sz w:val="22"/>
        </w:rPr>
        <w:t>30 dnů po obdržení příslušného platebního dokladu objednatele</w:t>
      </w:r>
      <w:r w:rsidRPr="00B878BD">
        <w:rPr>
          <w:rFonts w:ascii="Calibri" w:hAnsi="Calibri"/>
          <w:i/>
          <w:sz w:val="22"/>
        </w:rPr>
        <w:t>.</w:t>
      </w:r>
    </w:p>
    <w:p w14:paraId="38217C75" w14:textId="13BD8BFB"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V případě, že se jedná o vady, které brání užití díla k sjednanému účelu, může objednatel od smlouvy odstoupit.</w:t>
      </w:r>
    </w:p>
    <w:p w14:paraId="77B0632D" w14:textId="2C92271B"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V případě odstranění vadných částí díla se záruční doba díla nebo jeho části prodlouží o dobu, po kterou nemohlo být dílo nebo jeho část v důsledku zjištěné vady užíváno vůbec nebo mohlo být užíváno jen v rozsahu nižším než dle této smlouvy.</w:t>
      </w:r>
    </w:p>
    <w:p w14:paraId="44D9AAE9" w14:textId="3959F85E"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Nároky z vadného plnění</w:t>
      </w:r>
      <w:r w:rsidRPr="00B878BD">
        <w:rPr>
          <w:rFonts w:ascii="Calibri" w:hAnsi="Calibri" w:cs="Arial"/>
          <w:sz w:val="22"/>
        </w:rPr>
        <w:t xml:space="preserve"> lze uplatnit do posledního dne záruční doby, přičemž i výzva k odstranění vad odeslaná objednatelem v poslední den záruční doby se považuje za včas uplatněnou.</w:t>
      </w:r>
      <w:r w:rsidRPr="00B878BD">
        <w:rPr>
          <w:rFonts w:ascii="Calibri" w:hAnsi="Calibri"/>
          <w:sz w:val="22"/>
        </w:rPr>
        <w:t xml:space="preserve"> </w:t>
      </w:r>
    </w:p>
    <w:p w14:paraId="6D7E8655" w14:textId="21741E7E" w:rsidR="002639FE" w:rsidRPr="00B878BD" w:rsidRDefault="002639FE" w:rsidP="00B878BD">
      <w:pPr>
        <w:numPr>
          <w:ilvl w:val="0"/>
          <w:numId w:val="71"/>
        </w:numPr>
        <w:spacing w:after="120"/>
        <w:ind w:left="426" w:hanging="426"/>
        <w:jc w:val="both"/>
        <w:rPr>
          <w:rFonts w:ascii="Calibri" w:hAnsi="Calibri"/>
          <w:sz w:val="22"/>
        </w:rPr>
      </w:pPr>
      <w:r w:rsidRPr="00B878BD">
        <w:rPr>
          <w:rFonts w:ascii="Calibri" w:hAnsi="Calibri"/>
          <w:sz w:val="22"/>
        </w:rPr>
        <w:t>V případě odpovědnosti zhotovitele za vady platí v ostatním § 2615 a násl. občanského zákoníku, ve znění pozdějších předpisů.</w:t>
      </w:r>
    </w:p>
    <w:p w14:paraId="634D6050" w14:textId="77777777" w:rsidR="000E48B5" w:rsidRPr="000E48B5" w:rsidRDefault="000E48B5" w:rsidP="00B878BD">
      <w:pPr>
        <w:pStyle w:val="Odstavecseseznamem"/>
        <w:rPr>
          <w:rFonts w:asciiTheme="minorHAnsi" w:hAnsiTheme="minorHAnsi"/>
          <w:szCs w:val="20"/>
        </w:rPr>
      </w:pPr>
    </w:p>
    <w:p w14:paraId="2A74CA9C"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VII.</w:t>
      </w:r>
    </w:p>
    <w:p w14:paraId="5D8D8B93"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Zajištění plnění povinností</w:t>
      </w:r>
    </w:p>
    <w:p w14:paraId="3283C888" w14:textId="73945646" w:rsidR="000E48B5" w:rsidRPr="00025B8C" w:rsidRDefault="000E48B5" w:rsidP="000E48B5">
      <w:pPr>
        <w:numPr>
          <w:ilvl w:val="0"/>
          <w:numId w:val="32"/>
        </w:numPr>
        <w:tabs>
          <w:tab w:val="left" w:pos="426"/>
          <w:tab w:val="left" w:pos="709"/>
        </w:tabs>
        <w:spacing w:before="120" w:after="120"/>
        <w:ind w:left="426" w:hanging="426"/>
        <w:jc w:val="both"/>
        <w:rPr>
          <w:rFonts w:asciiTheme="minorHAnsi" w:hAnsiTheme="minorHAnsi"/>
          <w:sz w:val="22"/>
          <w:szCs w:val="22"/>
        </w:rPr>
      </w:pPr>
      <w:r w:rsidRPr="00025B8C">
        <w:rPr>
          <w:rFonts w:asciiTheme="minorHAnsi" w:hAnsiTheme="minorHAnsi"/>
          <w:sz w:val="22"/>
          <w:szCs w:val="22"/>
        </w:rPr>
        <w:t xml:space="preserve">V případě, že Úřad pro ochranu hospodářské soutěže (dále jen „ÚOHS“) zjistí pochybení </w:t>
      </w:r>
      <w:r w:rsidR="00D245C1">
        <w:rPr>
          <w:rFonts w:asciiTheme="minorHAnsi" w:hAnsiTheme="minorHAnsi"/>
          <w:sz w:val="22"/>
          <w:szCs w:val="22"/>
        </w:rPr>
        <w:t>objednatel</w:t>
      </w:r>
      <w:r w:rsidRPr="00025B8C">
        <w:rPr>
          <w:rFonts w:asciiTheme="minorHAnsi" w:hAnsiTheme="minorHAnsi"/>
          <w:sz w:val="22"/>
          <w:szCs w:val="22"/>
        </w:rPr>
        <w:t xml:space="preserve">e v zadávacím řízení realizovaném na základě projektové dokumentace vypracované na základě této smlouvy v důsledku chyby této projektové dokumentace nebo soupisu stavebních prací vč. výkazu výměr, příp. specifikace a soupisu dodávek, bude zhotovitel povinen uhradit objednateli náklady na správní řízení vedené ÚOHS, včetně případných sankcí v něm objednateli uložených. Dále je zhotovitel povinen nahradit objednateli škodu, která mu tímto vznikla. </w:t>
      </w:r>
    </w:p>
    <w:p w14:paraId="10080533" w14:textId="77777777" w:rsidR="000E48B5" w:rsidRPr="00025B8C" w:rsidRDefault="000E48B5" w:rsidP="000E48B5">
      <w:pPr>
        <w:numPr>
          <w:ilvl w:val="0"/>
          <w:numId w:val="32"/>
        </w:numPr>
        <w:tabs>
          <w:tab w:val="left" w:pos="567"/>
          <w:tab w:val="left" w:pos="709"/>
        </w:tabs>
        <w:spacing w:before="120" w:after="120"/>
        <w:ind w:left="426" w:hanging="426"/>
        <w:jc w:val="both"/>
        <w:rPr>
          <w:rFonts w:asciiTheme="minorHAnsi" w:hAnsiTheme="minorHAnsi"/>
          <w:sz w:val="22"/>
          <w:szCs w:val="22"/>
        </w:rPr>
      </w:pPr>
      <w:r w:rsidRPr="00025B8C">
        <w:rPr>
          <w:rFonts w:asciiTheme="minorHAnsi" w:hAnsiTheme="minorHAnsi"/>
          <w:sz w:val="22"/>
          <w:szCs w:val="22"/>
        </w:rPr>
        <w:t>V případě, že objednatel při kontrole projektové dokumentace a oceněného soupisu stavebních prací s výkazem výměrem zjistí podstatné nedostatky spočívající zejména v nesprávném stanovení počtu měrných jednotek nebo jednotkových cen, zavazuje se zhotovitel uhradit objednateli náklady prokazatelně vynaložené na porovnání zhotovitelem vytvořené projektové dokumentace a soupisu stavebních prací s výkazem výměr. Tyto náklady má objednatel právo odečíst od částky uvedené na faktuře zhotovitele, je-li to možné.</w:t>
      </w:r>
    </w:p>
    <w:p w14:paraId="1B528F74" w14:textId="45145239" w:rsidR="00AA23F8" w:rsidRPr="004C4E0F" w:rsidRDefault="000E48B5" w:rsidP="004C4E0F">
      <w:pPr>
        <w:numPr>
          <w:ilvl w:val="0"/>
          <w:numId w:val="32"/>
        </w:numPr>
        <w:tabs>
          <w:tab w:val="left" w:pos="567"/>
          <w:tab w:val="left" w:pos="709"/>
        </w:tabs>
        <w:spacing w:before="120" w:after="120"/>
        <w:ind w:left="426" w:hanging="426"/>
        <w:jc w:val="both"/>
        <w:rPr>
          <w:rFonts w:asciiTheme="minorHAnsi" w:hAnsiTheme="minorHAnsi"/>
          <w:sz w:val="22"/>
          <w:szCs w:val="22"/>
          <w:lang w:val="en-GB"/>
        </w:rPr>
      </w:pPr>
      <w:r w:rsidRPr="00025B8C">
        <w:rPr>
          <w:rFonts w:asciiTheme="minorHAnsi" w:hAnsiTheme="minorHAnsi"/>
          <w:sz w:val="22"/>
          <w:szCs w:val="22"/>
        </w:rPr>
        <w:t>Bude-li zhotovitel v prodlení s předáním jakékoliv části řádně dokončeného díla dle čl. III. této smlouvy, zavazuje se zhotovitel zaplatit objednateli za každý den prodlení smluvní pokutu ve výši 0,</w:t>
      </w:r>
      <w:r w:rsidR="00CC05C1">
        <w:rPr>
          <w:rFonts w:asciiTheme="minorHAnsi" w:hAnsiTheme="minorHAnsi"/>
          <w:sz w:val="22"/>
          <w:szCs w:val="22"/>
        </w:rPr>
        <w:t>3</w:t>
      </w:r>
      <w:r w:rsidR="00A9137A">
        <w:rPr>
          <w:rFonts w:asciiTheme="minorHAnsi" w:hAnsiTheme="minorHAnsi"/>
          <w:sz w:val="22"/>
          <w:szCs w:val="22"/>
        </w:rPr>
        <w:t xml:space="preserve"> </w:t>
      </w:r>
      <w:r w:rsidRPr="00025B8C">
        <w:rPr>
          <w:rFonts w:asciiTheme="minorHAnsi" w:hAnsiTheme="minorHAnsi"/>
          <w:sz w:val="22"/>
          <w:szCs w:val="22"/>
        </w:rPr>
        <w:t xml:space="preserve">% </w:t>
      </w:r>
      <w:r w:rsidR="00CC05C1">
        <w:rPr>
          <w:rFonts w:asciiTheme="minorHAnsi" w:hAnsiTheme="minorHAnsi"/>
          <w:sz w:val="22"/>
          <w:szCs w:val="22"/>
        </w:rPr>
        <w:t>z ceny za část díla, se kterou je zhotovitel v prodlení</w:t>
      </w:r>
      <w:r w:rsidRPr="00025B8C">
        <w:rPr>
          <w:rFonts w:asciiTheme="minorHAnsi" w:hAnsiTheme="minorHAnsi"/>
          <w:sz w:val="22"/>
          <w:szCs w:val="22"/>
        </w:rPr>
        <w:t>. Smluvní strany si ujednávají možnost uplatnění této smluvní pokuty zápočtem proti ceně díla fakturované zhotovitelem. O tomto postupu objednatel zhotovitele informuje při proplacení faktury.</w:t>
      </w:r>
    </w:p>
    <w:p w14:paraId="1BDF14C0" w14:textId="77777777" w:rsidR="000E48B5" w:rsidRDefault="000E48B5" w:rsidP="004C4E0F">
      <w:pPr>
        <w:pStyle w:val="Odstavecseseznamem"/>
        <w:numPr>
          <w:ilvl w:val="0"/>
          <w:numId w:val="32"/>
        </w:numPr>
        <w:tabs>
          <w:tab w:val="left" w:pos="426"/>
        </w:tabs>
        <w:spacing w:before="120" w:after="120"/>
        <w:ind w:left="426" w:hanging="426"/>
        <w:jc w:val="both"/>
        <w:rPr>
          <w:rFonts w:asciiTheme="minorHAnsi" w:hAnsiTheme="minorHAnsi"/>
          <w:sz w:val="22"/>
          <w:szCs w:val="22"/>
        </w:rPr>
      </w:pPr>
      <w:r w:rsidRPr="00025B8C">
        <w:rPr>
          <w:rFonts w:asciiTheme="minorHAnsi" w:hAnsiTheme="minorHAnsi"/>
          <w:sz w:val="22"/>
          <w:szCs w:val="22"/>
        </w:rPr>
        <w:t>Smluvní strany si ujednávají, že smluvní pokuty uplatňuje objednatel přednostně zápočtem proti plnění na cenu díla dle fakturace zhotovitele. Není-li tento postup možný, zaplatí zhotovitel smluvní pokutu podle této smlouvy na účet objednatele do 15 dnů po obdržení jejího vyúčtování.</w:t>
      </w:r>
    </w:p>
    <w:p w14:paraId="4956253D" w14:textId="77777777" w:rsidR="00AA23F8" w:rsidRPr="00025B8C" w:rsidRDefault="00AA23F8" w:rsidP="00AB3299">
      <w:pPr>
        <w:pStyle w:val="Odstavecseseznamem"/>
        <w:tabs>
          <w:tab w:val="left" w:pos="426"/>
        </w:tabs>
        <w:spacing w:before="120" w:after="120"/>
        <w:ind w:left="283"/>
        <w:jc w:val="both"/>
        <w:rPr>
          <w:rFonts w:asciiTheme="minorHAnsi" w:hAnsiTheme="minorHAnsi"/>
          <w:sz w:val="22"/>
          <w:szCs w:val="22"/>
        </w:rPr>
      </w:pPr>
    </w:p>
    <w:p w14:paraId="582BDB7F" w14:textId="7C6C90A0" w:rsidR="000E48B5" w:rsidRDefault="000E48B5" w:rsidP="00AB3299">
      <w:pPr>
        <w:pStyle w:val="Odstavecseseznamem"/>
        <w:numPr>
          <w:ilvl w:val="0"/>
          <w:numId w:val="32"/>
        </w:numPr>
        <w:tabs>
          <w:tab w:val="left" w:pos="426"/>
        </w:tabs>
        <w:spacing w:before="120" w:after="120"/>
        <w:jc w:val="both"/>
        <w:rPr>
          <w:rFonts w:asciiTheme="minorHAnsi" w:hAnsiTheme="minorHAnsi"/>
          <w:sz w:val="22"/>
          <w:szCs w:val="22"/>
        </w:rPr>
      </w:pPr>
      <w:r w:rsidRPr="00025B8C">
        <w:rPr>
          <w:rFonts w:asciiTheme="minorHAnsi" w:hAnsiTheme="minorHAnsi"/>
          <w:sz w:val="22"/>
          <w:szCs w:val="22"/>
        </w:rPr>
        <w:lastRenderedPageBreak/>
        <w:t xml:space="preserve">Zaplacením smluvní pokuty zhotovitelem není dotčen nárok objednatele na náhradu případných škod vzniklých </w:t>
      </w:r>
      <w:r w:rsidR="00CC05C1">
        <w:rPr>
          <w:rFonts w:asciiTheme="minorHAnsi" w:hAnsiTheme="minorHAnsi"/>
          <w:sz w:val="22"/>
          <w:szCs w:val="22"/>
        </w:rPr>
        <w:t>objednateli</w:t>
      </w:r>
      <w:r w:rsidRPr="00025B8C">
        <w:rPr>
          <w:rFonts w:asciiTheme="minorHAnsi" w:hAnsiTheme="minorHAnsi"/>
          <w:sz w:val="22"/>
          <w:szCs w:val="22"/>
        </w:rPr>
        <w:t>.</w:t>
      </w:r>
      <w:r w:rsidR="00845B68">
        <w:rPr>
          <w:rFonts w:asciiTheme="minorHAnsi" w:hAnsiTheme="minorHAnsi"/>
          <w:sz w:val="22"/>
          <w:szCs w:val="22"/>
        </w:rPr>
        <w:t xml:space="preserve"> </w:t>
      </w:r>
    </w:p>
    <w:p w14:paraId="0FA44D7A" w14:textId="77777777" w:rsidR="00AA23F8" w:rsidRPr="00025B8C" w:rsidRDefault="00AA23F8" w:rsidP="00AB3299">
      <w:pPr>
        <w:pStyle w:val="Odstavecseseznamem"/>
        <w:tabs>
          <w:tab w:val="left" w:pos="426"/>
        </w:tabs>
        <w:spacing w:before="120" w:after="120"/>
        <w:ind w:left="283"/>
        <w:jc w:val="both"/>
        <w:rPr>
          <w:rFonts w:asciiTheme="minorHAnsi" w:hAnsiTheme="minorHAnsi"/>
          <w:sz w:val="22"/>
          <w:szCs w:val="22"/>
        </w:rPr>
      </w:pPr>
    </w:p>
    <w:p w14:paraId="2590777F" w14:textId="77777777" w:rsidR="000E48B5" w:rsidRDefault="000E48B5" w:rsidP="00AB3299">
      <w:pPr>
        <w:pStyle w:val="Odstavecseseznamem"/>
        <w:numPr>
          <w:ilvl w:val="0"/>
          <w:numId w:val="32"/>
        </w:numPr>
        <w:tabs>
          <w:tab w:val="left" w:pos="426"/>
        </w:tabs>
        <w:spacing w:before="120" w:after="120"/>
        <w:jc w:val="both"/>
        <w:rPr>
          <w:rFonts w:asciiTheme="minorHAnsi" w:hAnsiTheme="minorHAnsi"/>
          <w:sz w:val="22"/>
          <w:szCs w:val="22"/>
        </w:rPr>
      </w:pPr>
      <w:r w:rsidRPr="00025B8C">
        <w:rPr>
          <w:rFonts w:asciiTheme="minorHAnsi" w:hAnsiTheme="minorHAnsi"/>
          <w:sz w:val="22"/>
          <w:szCs w:val="22"/>
        </w:rPr>
        <w:t>Pokud není v ostatních ustanoveních smlouvy uvedeno jinak, zaplacení smluvní pokuty zhotovitelem objednateli nezbavuje zhotovitele závazku splnit povinnosti dané mu touto smlouvou.</w:t>
      </w:r>
    </w:p>
    <w:p w14:paraId="431070F1" w14:textId="77777777" w:rsidR="00AA23F8" w:rsidRPr="00025B8C" w:rsidRDefault="00AA23F8" w:rsidP="00AB3299">
      <w:pPr>
        <w:pStyle w:val="Odstavecseseznamem"/>
        <w:tabs>
          <w:tab w:val="left" w:pos="426"/>
        </w:tabs>
        <w:spacing w:before="120" w:after="120"/>
        <w:ind w:left="283"/>
        <w:jc w:val="both"/>
        <w:rPr>
          <w:rFonts w:asciiTheme="minorHAnsi" w:hAnsiTheme="minorHAnsi"/>
          <w:sz w:val="22"/>
          <w:szCs w:val="22"/>
        </w:rPr>
      </w:pPr>
    </w:p>
    <w:p w14:paraId="4470CB74" w14:textId="77777777" w:rsidR="000D7CC5" w:rsidRPr="000E48B5" w:rsidRDefault="000D7CC5" w:rsidP="000E48B5">
      <w:pPr>
        <w:tabs>
          <w:tab w:val="left" w:pos="709"/>
        </w:tabs>
        <w:jc w:val="both"/>
        <w:rPr>
          <w:rFonts w:asciiTheme="minorHAnsi" w:hAnsiTheme="minorHAnsi"/>
          <w:szCs w:val="20"/>
        </w:rPr>
      </w:pPr>
    </w:p>
    <w:p w14:paraId="15B8E150"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VIII.</w:t>
      </w:r>
    </w:p>
    <w:p w14:paraId="70A87E18"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Odstoupení od smlouvy</w:t>
      </w:r>
    </w:p>
    <w:p w14:paraId="0AFA5C3A" w14:textId="77777777" w:rsidR="000E48B5" w:rsidRPr="00025B8C" w:rsidRDefault="000E48B5" w:rsidP="000E48B5">
      <w:pPr>
        <w:spacing w:after="120"/>
        <w:ind w:left="426" w:hanging="426"/>
        <w:jc w:val="both"/>
        <w:rPr>
          <w:rFonts w:asciiTheme="minorHAnsi" w:hAnsiTheme="minorHAnsi"/>
          <w:sz w:val="22"/>
          <w:szCs w:val="22"/>
          <w:lang w:val="x-none" w:eastAsia="x-none"/>
        </w:rPr>
      </w:pPr>
      <w:r w:rsidRPr="00025B8C">
        <w:rPr>
          <w:rFonts w:asciiTheme="minorHAnsi" w:hAnsiTheme="minorHAnsi"/>
          <w:sz w:val="22"/>
          <w:szCs w:val="22"/>
          <w:lang w:val="x-none" w:eastAsia="x-none"/>
        </w:rPr>
        <w:t>1.</w:t>
      </w:r>
      <w:r w:rsidRPr="00025B8C">
        <w:rPr>
          <w:rFonts w:asciiTheme="minorHAnsi" w:hAnsiTheme="minorHAnsi"/>
          <w:sz w:val="22"/>
          <w:szCs w:val="22"/>
          <w:lang w:eastAsia="x-none"/>
        </w:rPr>
        <w:tab/>
      </w:r>
      <w:r w:rsidRPr="00025B8C">
        <w:rPr>
          <w:rFonts w:asciiTheme="minorHAnsi" w:hAnsiTheme="minorHAnsi"/>
          <w:sz w:val="22"/>
          <w:szCs w:val="22"/>
          <w:lang w:val="x-none" w:eastAsia="x-none"/>
        </w:rPr>
        <w:t xml:space="preserve">Smluvní strany mohou odstoupit od smlouvy z důvodu podstatného porušení smlouvy. </w:t>
      </w:r>
    </w:p>
    <w:p w14:paraId="41B0DA23" w14:textId="77777777" w:rsidR="000E48B5" w:rsidRPr="00025B8C" w:rsidRDefault="000E48B5" w:rsidP="000E48B5">
      <w:pPr>
        <w:tabs>
          <w:tab w:val="left" w:pos="709"/>
        </w:tabs>
        <w:spacing w:after="120"/>
        <w:ind w:left="426" w:hanging="426"/>
        <w:jc w:val="both"/>
        <w:rPr>
          <w:rFonts w:asciiTheme="minorHAnsi" w:hAnsiTheme="minorHAnsi"/>
          <w:sz w:val="22"/>
          <w:szCs w:val="22"/>
        </w:rPr>
      </w:pPr>
      <w:r w:rsidRPr="00025B8C">
        <w:rPr>
          <w:rFonts w:asciiTheme="minorHAnsi" w:hAnsiTheme="minorHAnsi"/>
          <w:sz w:val="22"/>
          <w:szCs w:val="22"/>
        </w:rPr>
        <w:t>2.</w:t>
      </w:r>
      <w:r w:rsidRPr="00025B8C">
        <w:rPr>
          <w:rFonts w:asciiTheme="minorHAnsi" w:hAnsiTheme="minorHAnsi"/>
          <w:sz w:val="22"/>
          <w:szCs w:val="22"/>
        </w:rPr>
        <w:tab/>
        <w:t>Objednatel má právo odstoupit od smlouvy v případě podstatného porušení smlouvy zhotovitelem, kterým se kromě případů odstoupení objednatele výslovně uvedených v ostatních</w:t>
      </w:r>
      <w:r w:rsidRPr="00025B8C">
        <w:rPr>
          <w:rFonts w:asciiTheme="minorHAnsi" w:hAnsiTheme="minorHAnsi"/>
          <w:b/>
          <w:sz w:val="22"/>
          <w:szCs w:val="22"/>
        </w:rPr>
        <w:t xml:space="preserve"> </w:t>
      </w:r>
      <w:r w:rsidRPr="00025B8C">
        <w:rPr>
          <w:rFonts w:asciiTheme="minorHAnsi" w:hAnsiTheme="minorHAnsi"/>
          <w:sz w:val="22"/>
          <w:szCs w:val="22"/>
        </w:rPr>
        <w:t>článcích této smlouvy rozumí také situace, kdy:</w:t>
      </w:r>
    </w:p>
    <w:p w14:paraId="38AD4BFA" w14:textId="47D5393B" w:rsidR="000E48B5" w:rsidRPr="00025B8C" w:rsidRDefault="000E48B5" w:rsidP="000E48B5">
      <w:pPr>
        <w:keepLines/>
        <w:tabs>
          <w:tab w:val="left" w:pos="1276"/>
        </w:tabs>
        <w:spacing w:after="120"/>
        <w:ind w:left="1276" w:hanging="425"/>
        <w:jc w:val="both"/>
        <w:rPr>
          <w:rFonts w:asciiTheme="minorHAnsi" w:hAnsiTheme="minorHAnsi"/>
          <w:sz w:val="22"/>
          <w:szCs w:val="22"/>
        </w:rPr>
      </w:pPr>
      <w:r w:rsidRPr="00025B8C">
        <w:rPr>
          <w:rFonts w:asciiTheme="minorHAnsi" w:hAnsiTheme="minorHAnsi"/>
          <w:sz w:val="22"/>
          <w:szCs w:val="22"/>
        </w:rPr>
        <w:t>a)</w:t>
      </w:r>
      <w:r w:rsidRPr="00025B8C">
        <w:rPr>
          <w:rFonts w:asciiTheme="minorHAnsi" w:hAnsiTheme="minorHAnsi"/>
          <w:sz w:val="22"/>
          <w:szCs w:val="22"/>
        </w:rPr>
        <w:tab/>
        <w:t xml:space="preserve">přes opakovaná upozornění objednatele </w:t>
      </w:r>
      <w:r w:rsidR="004C4E0F">
        <w:rPr>
          <w:rFonts w:asciiTheme="minorHAnsi" w:hAnsiTheme="minorHAnsi"/>
          <w:sz w:val="22"/>
          <w:szCs w:val="22"/>
        </w:rPr>
        <w:t xml:space="preserve">(min. 2x) </w:t>
      </w:r>
      <w:r w:rsidRPr="00025B8C">
        <w:rPr>
          <w:rFonts w:asciiTheme="minorHAnsi" w:hAnsiTheme="minorHAnsi"/>
          <w:sz w:val="22"/>
          <w:szCs w:val="22"/>
        </w:rPr>
        <w:t>zhotovitel brání nebo jinak znemožní provádění kontrol díla nebo jeho části,</w:t>
      </w:r>
    </w:p>
    <w:p w14:paraId="6B4898CC" w14:textId="05863D08" w:rsidR="000E48B5" w:rsidRPr="00025B8C" w:rsidRDefault="000E48B5" w:rsidP="000E48B5">
      <w:pPr>
        <w:keepLines/>
        <w:tabs>
          <w:tab w:val="left" w:pos="1276"/>
        </w:tabs>
        <w:spacing w:after="120"/>
        <w:ind w:left="1276" w:hanging="425"/>
        <w:jc w:val="both"/>
        <w:rPr>
          <w:rFonts w:asciiTheme="minorHAnsi" w:hAnsiTheme="minorHAnsi"/>
          <w:sz w:val="22"/>
          <w:szCs w:val="22"/>
        </w:rPr>
      </w:pPr>
      <w:r w:rsidRPr="00025B8C">
        <w:rPr>
          <w:rFonts w:asciiTheme="minorHAnsi" w:hAnsiTheme="minorHAnsi"/>
          <w:sz w:val="22"/>
          <w:szCs w:val="22"/>
        </w:rPr>
        <w:t>b)</w:t>
      </w:r>
      <w:r w:rsidRPr="00025B8C">
        <w:rPr>
          <w:rFonts w:asciiTheme="minorHAnsi" w:hAnsiTheme="minorHAnsi"/>
          <w:sz w:val="22"/>
          <w:szCs w:val="22"/>
        </w:rPr>
        <w:tab/>
        <w:t>se zhotovitel přes opakované upozornění objednatel</w:t>
      </w:r>
      <w:r w:rsidR="004C4E0F">
        <w:rPr>
          <w:rFonts w:asciiTheme="minorHAnsi" w:hAnsiTheme="minorHAnsi"/>
          <w:sz w:val="22"/>
          <w:szCs w:val="22"/>
        </w:rPr>
        <w:t>e (min. 2x)</w:t>
      </w:r>
      <w:r w:rsidRPr="00025B8C">
        <w:rPr>
          <w:rFonts w:asciiTheme="minorHAnsi" w:hAnsiTheme="minorHAnsi"/>
          <w:sz w:val="22"/>
          <w:szCs w:val="22"/>
        </w:rPr>
        <w:t xml:space="preserve"> zpozdil o více než 30 dnů s plněním jakékoliv ze svých povinností (zejména nedodržel termín předání dokončeného díla uvedený v článku III. této smlouvy) stanovených touto smlouvou, pokud pro danou povinnost tato smlouva výslovně nestanoví jinak, </w:t>
      </w:r>
    </w:p>
    <w:p w14:paraId="5B1AC84A" w14:textId="77777777" w:rsidR="000E48B5" w:rsidRPr="00025B8C" w:rsidRDefault="000E48B5" w:rsidP="000E48B5">
      <w:pPr>
        <w:keepLines/>
        <w:tabs>
          <w:tab w:val="left" w:pos="1276"/>
          <w:tab w:val="left" w:pos="1440"/>
        </w:tabs>
        <w:spacing w:after="120"/>
        <w:ind w:left="1276" w:hanging="425"/>
        <w:jc w:val="both"/>
        <w:rPr>
          <w:rFonts w:asciiTheme="minorHAnsi" w:hAnsiTheme="minorHAnsi"/>
          <w:sz w:val="22"/>
          <w:szCs w:val="22"/>
        </w:rPr>
      </w:pPr>
      <w:r w:rsidRPr="00025B8C">
        <w:rPr>
          <w:rFonts w:asciiTheme="minorHAnsi" w:hAnsiTheme="minorHAnsi"/>
          <w:sz w:val="22"/>
          <w:szCs w:val="22"/>
        </w:rPr>
        <w:t>c)</w:t>
      </w:r>
      <w:r w:rsidRPr="00025B8C">
        <w:rPr>
          <w:rFonts w:asciiTheme="minorHAnsi" w:hAnsiTheme="minorHAnsi"/>
          <w:sz w:val="22"/>
          <w:szCs w:val="22"/>
        </w:rPr>
        <w:tab/>
        <w:t xml:space="preserve">zhotovitel opakovaně nerealizuje dílo podle smlouvy nebo opakovaně zanedbává realizaci svých povinností daných smlouvou, </w:t>
      </w:r>
    </w:p>
    <w:p w14:paraId="2D82943A" w14:textId="77777777" w:rsidR="000E48B5" w:rsidRPr="00025B8C" w:rsidRDefault="000E48B5" w:rsidP="000E48B5">
      <w:pPr>
        <w:keepLines/>
        <w:tabs>
          <w:tab w:val="left" w:pos="1276"/>
          <w:tab w:val="left" w:pos="1440"/>
        </w:tabs>
        <w:spacing w:after="120"/>
        <w:ind w:left="1276" w:hanging="425"/>
        <w:jc w:val="both"/>
        <w:rPr>
          <w:rFonts w:asciiTheme="minorHAnsi" w:hAnsiTheme="minorHAnsi"/>
          <w:sz w:val="22"/>
          <w:szCs w:val="22"/>
        </w:rPr>
      </w:pPr>
      <w:r w:rsidRPr="00025B8C">
        <w:rPr>
          <w:rFonts w:asciiTheme="minorHAnsi" w:hAnsiTheme="minorHAnsi"/>
          <w:sz w:val="22"/>
          <w:szCs w:val="22"/>
        </w:rPr>
        <w:t>d)</w:t>
      </w:r>
      <w:r w:rsidRPr="00025B8C">
        <w:rPr>
          <w:rFonts w:asciiTheme="minorHAnsi" w:hAnsiTheme="minorHAnsi"/>
          <w:sz w:val="22"/>
          <w:szCs w:val="22"/>
        </w:rPr>
        <w:tab/>
        <w:t>zhotovitel neobstarává, zanedbává obstarávání, odmítá nebo není schopen obstarat potřebné věci, služby nebo pracovní síly na realizaci a dokončení díla v souladu se smlouvou, nebo</w:t>
      </w:r>
    </w:p>
    <w:p w14:paraId="057D4AA4" w14:textId="77777777" w:rsidR="000E48B5" w:rsidRPr="00025B8C" w:rsidRDefault="000E48B5" w:rsidP="000E48B5">
      <w:pPr>
        <w:spacing w:after="120"/>
        <w:ind w:left="1276" w:hanging="425"/>
        <w:jc w:val="both"/>
        <w:rPr>
          <w:rFonts w:asciiTheme="minorHAnsi" w:hAnsiTheme="minorHAnsi" w:cs="Arial"/>
          <w:sz w:val="22"/>
          <w:szCs w:val="22"/>
        </w:rPr>
      </w:pPr>
      <w:r w:rsidRPr="00025B8C">
        <w:rPr>
          <w:rFonts w:asciiTheme="minorHAnsi" w:hAnsiTheme="minorHAnsi" w:cs="Arial"/>
          <w:sz w:val="22"/>
          <w:szCs w:val="22"/>
        </w:rPr>
        <w:t>e)</w:t>
      </w:r>
      <w:r w:rsidRPr="00025B8C">
        <w:rPr>
          <w:rFonts w:asciiTheme="minorHAnsi" w:hAnsiTheme="minorHAnsi" w:cs="Arial"/>
          <w:sz w:val="22"/>
          <w:szCs w:val="22"/>
        </w:rPr>
        <w:tab/>
        <w:t>zhotovitel k žádosti objednatele neprokáže účast zodpovědných osob (nebo jejich schválených náhradníků), prostřednictvím kterých prokazoval kvalifikaci v zadávacím řízení, na základě něhož byla uzavřena tato smlouva, na plnění předmětu díla, nebo</w:t>
      </w:r>
    </w:p>
    <w:p w14:paraId="32A539B0" w14:textId="5894F64B" w:rsidR="000E48B5" w:rsidRDefault="000E48B5" w:rsidP="000E48B5">
      <w:pPr>
        <w:tabs>
          <w:tab w:val="left" w:pos="1276"/>
        </w:tabs>
        <w:spacing w:after="120"/>
        <w:ind w:left="1276" w:hanging="425"/>
        <w:rPr>
          <w:rFonts w:asciiTheme="minorHAnsi" w:hAnsiTheme="minorHAnsi"/>
          <w:sz w:val="22"/>
          <w:szCs w:val="22"/>
        </w:rPr>
      </w:pPr>
      <w:r w:rsidRPr="00025B8C">
        <w:rPr>
          <w:rFonts w:asciiTheme="minorHAnsi" w:hAnsiTheme="minorHAnsi"/>
          <w:sz w:val="22"/>
          <w:szCs w:val="22"/>
        </w:rPr>
        <w:t>f)</w:t>
      </w:r>
      <w:r w:rsidRPr="00025B8C">
        <w:rPr>
          <w:rFonts w:asciiTheme="minorHAnsi" w:hAnsiTheme="minorHAnsi"/>
          <w:sz w:val="22"/>
          <w:szCs w:val="22"/>
        </w:rPr>
        <w:tab/>
        <w:t>je zhotovitel v insolvenčním řízení a bylo rozhodnuto o jeho úpadku nebo je v</w:t>
      </w:r>
      <w:r w:rsidR="004E3B56">
        <w:rPr>
          <w:rFonts w:asciiTheme="minorHAnsi" w:hAnsiTheme="minorHAnsi"/>
          <w:sz w:val="22"/>
          <w:szCs w:val="22"/>
        </w:rPr>
        <w:t> </w:t>
      </w:r>
      <w:r w:rsidRPr="00025B8C">
        <w:rPr>
          <w:rFonts w:asciiTheme="minorHAnsi" w:hAnsiTheme="minorHAnsi"/>
          <w:sz w:val="22"/>
          <w:szCs w:val="22"/>
        </w:rPr>
        <w:t>likvidaci</w:t>
      </w:r>
      <w:r w:rsidR="004E3B56">
        <w:rPr>
          <w:rFonts w:asciiTheme="minorHAnsi" w:hAnsiTheme="minorHAnsi"/>
          <w:sz w:val="22"/>
          <w:szCs w:val="22"/>
        </w:rPr>
        <w:t xml:space="preserve"> nebo</w:t>
      </w:r>
    </w:p>
    <w:p w14:paraId="785DC9A7" w14:textId="63665139" w:rsidR="004E3B56" w:rsidRPr="00025B8C" w:rsidRDefault="004E3B56" w:rsidP="000E48B5">
      <w:pPr>
        <w:tabs>
          <w:tab w:val="left" w:pos="1276"/>
        </w:tabs>
        <w:spacing w:after="120"/>
        <w:ind w:left="1276" w:hanging="425"/>
        <w:rPr>
          <w:rFonts w:asciiTheme="minorHAnsi" w:hAnsiTheme="minorHAnsi"/>
          <w:sz w:val="22"/>
          <w:szCs w:val="22"/>
        </w:rPr>
      </w:pPr>
      <w:r>
        <w:rPr>
          <w:rFonts w:asciiTheme="minorHAnsi" w:hAnsiTheme="minorHAnsi"/>
          <w:sz w:val="22"/>
          <w:szCs w:val="22"/>
        </w:rPr>
        <w:t>g)     n</w:t>
      </w:r>
      <w:r w:rsidRPr="004E3B56">
        <w:rPr>
          <w:rFonts w:asciiTheme="minorHAnsi" w:hAnsiTheme="minorHAnsi"/>
          <w:sz w:val="22"/>
          <w:szCs w:val="22"/>
        </w:rPr>
        <w:t xml:space="preserve">eodstraní-li zhotovitel vady díla ve lhůtě podle bodu </w:t>
      </w:r>
      <w:r w:rsidR="00845B68">
        <w:rPr>
          <w:rFonts w:asciiTheme="minorHAnsi" w:hAnsiTheme="minorHAnsi"/>
          <w:sz w:val="22"/>
          <w:szCs w:val="22"/>
        </w:rPr>
        <w:t>5</w:t>
      </w:r>
      <w:r w:rsidRPr="004E3B56">
        <w:rPr>
          <w:rFonts w:asciiTheme="minorHAnsi" w:hAnsiTheme="minorHAnsi"/>
          <w:sz w:val="22"/>
          <w:szCs w:val="22"/>
        </w:rPr>
        <w:t>. článku</w:t>
      </w:r>
      <w:r>
        <w:rPr>
          <w:rFonts w:asciiTheme="minorHAnsi" w:hAnsiTheme="minorHAnsi"/>
          <w:sz w:val="22"/>
          <w:szCs w:val="22"/>
        </w:rPr>
        <w:t xml:space="preserve"> VI.</w:t>
      </w:r>
      <w:r w:rsidRPr="004E3B56">
        <w:rPr>
          <w:rFonts w:asciiTheme="minorHAnsi" w:hAnsiTheme="minorHAnsi"/>
          <w:sz w:val="22"/>
          <w:szCs w:val="22"/>
        </w:rPr>
        <w:t xml:space="preserve"> této smlouvy nebo oznámí-li před jejím uplynutím, že vady neodstraní</w:t>
      </w:r>
      <w:r>
        <w:rPr>
          <w:rFonts w:asciiTheme="minorHAnsi" w:hAnsiTheme="minorHAnsi"/>
          <w:sz w:val="22"/>
          <w:szCs w:val="22"/>
        </w:rPr>
        <w:t>.</w:t>
      </w:r>
    </w:p>
    <w:p w14:paraId="07A2F30D" w14:textId="77777777" w:rsidR="000E48B5" w:rsidRPr="00025B8C" w:rsidRDefault="000E48B5" w:rsidP="009C5B36">
      <w:pPr>
        <w:spacing w:after="120"/>
        <w:ind w:left="426"/>
        <w:jc w:val="both"/>
        <w:rPr>
          <w:rFonts w:asciiTheme="minorHAnsi" w:hAnsiTheme="minorHAnsi"/>
          <w:sz w:val="22"/>
          <w:szCs w:val="22"/>
        </w:rPr>
      </w:pPr>
      <w:r w:rsidRPr="00025B8C">
        <w:rPr>
          <w:rFonts w:asciiTheme="minorHAnsi" w:hAnsiTheme="minorHAnsi"/>
          <w:sz w:val="22"/>
          <w:szCs w:val="22"/>
        </w:rPr>
        <w:t>V případě odstoupení objednatele od smlouvy ve výše uvedených případech je objednatel oprávněn sám nebo prostřednictvím třetí osoby dílo nebo jeho část dokončit, případně opravit nebo jinak uvést do souladu s podmínkami smlouvy. V takovém případě všechny náklady převyšující cenu díla dle této smlouvy spojené s dokončením nebo uvedením díla či jeho části do souladu se smlouvou uhradí zhotovitel na účet objednatele do 30 dnů po obdržení platebního dokladu objednatele. Objednatel je oprávněn odečíst ze svých finančních závazků vůči zhotoviteli své finanční nároky na úhradu výše uvedených nákladů, které zhotoviteli účtuje.</w:t>
      </w:r>
    </w:p>
    <w:p w14:paraId="1152F299" w14:textId="77777777" w:rsidR="000E48B5" w:rsidRPr="00025B8C" w:rsidRDefault="000E48B5" w:rsidP="000E48B5">
      <w:pPr>
        <w:spacing w:after="120"/>
        <w:ind w:left="426" w:hanging="426"/>
        <w:jc w:val="both"/>
        <w:rPr>
          <w:rFonts w:asciiTheme="minorHAnsi" w:hAnsiTheme="minorHAnsi"/>
          <w:sz w:val="22"/>
          <w:szCs w:val="22"/>
          <w:lang w:val="x-none" w:eastAsia="x-none"/>
        </w:rPr>
      </w:pPr>
      <w:r w:rsidRPr="00025B8C">
        <w:rPr>
          <w:rFonts w:asciiTheme="minorHAnsi" w:hAnsiTheme="minorHAnsi"/>
          <w:sz w:val="22"/>
          <w:szCs w:val="22"/>
          <w:lang w:val="x-none" w:eastAsia="x-none"/>
        </w:rPr>
        <w:t xml:space="preserve">3. </w:t>
      </w:r>
      <w:r w:rsidRPr="00025B8C">
        <w:rPr>
          <w:rFonts w:asciiTheme="minorHAnsi" w:hAnsiTheme="minorHAnsi"/>
          <w:sz w:val="22"/>
          <w:szCs w:val="22"/>
          <w:lang w:eastAsia="x-none"/>
        </w:rPr>
        <w:tab/>
      </w:r>
      <w:r w:rsidRPr="00025B8C">
        <w:rPr>
          <w:rFonts w:asciiTheme="minorHAnsi" w:hAnsiTheme="minorHAnsi"/>
          <w:sz w:val="22"/>
          <w:szCs w:val="22"/>
          <w:lang w:val="x-none" w:eastAsia="x-none"/>
        </w:rPr>
        <w:t>Objednatel má dále právo odstoupit od smlouvy v případě, že nebude mít finanční prostředky pro pokračování realizace díla. V tomto případě má zhotovitel nárok na zaplacení poměrné části ceny díla odpovídající rozsahu provedeného díla.</w:t>
      </w:r>
    </w:p>
    <w:p w14:paraId="363185E3" w14:textId="1FB462FA" w:rsidR="000E48B5" w:rsidRPr="00025B8C" w:rsidRDefault="000E48B5" w:rsidP="000E48B5">
      <w:pPr>
        <w:spacing w:before="120" w:after="120"/>
        <w:ind w:left="426" w:hanging="426"/>
        <w:jc w:val="both"/>
        <w:rPr>
          <w:rFonts w:asciiTheme="minorHAnsi" w:hAnsiTheme="minorHAnsi"/>
          <w:sz w:val="22"/>
          <w:szCs w:val="22"/>
          <w:lang w:val="en-GB"/>
        </w:rPr>
      </w:pPr>
      <w:r w:rsidRPr="00025B8C">
        <w:rPr>
          <w:rFonts w:asciiTheme="minorHAnsi" w:hAnsiTheme="minorHAnsi"/>
          <w:sz w:val="22"/>
          <w:szCs w:val="22"/>
        </w:rPr>
        <w:t>4.</w:t>
      </w:r>
      <w:r w:rsidRPr="00025B8C">
        <w:rPr>
          <w:rFonts w:asciiTheme="minorHAnsi" w:hAnsiTheme="minorHAnsi"/>
          <w:sz w:val="22"/>
          <w:szCs w:val="22"/>
        </w:rPr>
        <w:tab/>
        <w:t xml:space="preserve">Zhotovitel má právo odstoupit od smlouvy v případě podstatného porušení smlouvy objednatelem, kterým kromě případů odstoupení zhotovitele výslovně uvedených v ostatních článcích této smlouvy je situace, kdy se objednatel přes opakovaná upozornění zpozdil o více než </w:t>
      </w:r>
      <w:r w:rsidR="008C3B45">
        <w:rPr>
          <w:rFonts w:asciiTheme="minorHAnsi" w:hAnsiTheme="minorHAnsi"/>
          <w:sz w:val="22"/>
          <w:szCs w:val="22"/>
        </w:rPr>
        <w:t>60</w:t>
      </w:r>
      <w:r w:rsidRPr="00025B8C">
        <w:rPr>
          <w:rFonts w:asciiTheme="minorHAnsi" w:hAnsiTheme="minorHAnsi"/>
          <w:sz w:val="22"/>
          <w:szCs w:val="22"/>
        </w:rPr>
        <w:t xml:space="preserve"> dnů s úhradou faktury, kterou přijal a nevrátil v souladu s článkem II. a ostatními podmínkami této smlouvy. V případě zpoždění uhradí objednatel zhotoviteli úrok z prodlení v zákonem stanovené výši.</w:t>
      </w:r>
    </w:p>
    <w:p w14:paraId="24EA390C" w14:textId="77777777" w:rsidR="000E48B5" w:rsidRPr="00025B8C" w:rsidRDefault="000E48B5" w:rsidP="000E48B5">
      <w:pPr>
        <w:spacing w:after="120"/>
        <w:ind w:left="426" w:hanging="426"/>
        <w:jc w:val="both"/>
        <w:rPr>
          <w:rFonts w:asciiTheme="minorHAnsi" w:hAnsiTheme="minorHAnsi"/>
          <w:sz w:val="22"/>
          <w:szCs w:val="22"/>
        </w:rPr>
      </w:pPr>
      <w:r w:rsidRPr="00025B8C">
        <w:rPr>
          <w:rFonts w:asciiTheme="minorHAnsi" w:hAnsiTheme="minorHAnsi"/>
          <w:sz w:val="22"/>
          <w:szCs w:val="22"/>
        </w:rPr>
        <w:t>5.</w:t>
      </w:r>
      <w:r w:rsidRPr="00025B8C">
        <w:rPr>
          <w:rFonts w:asciiTheme="minorHAnsi" w:hAnsiTheme="minorHAnsi"/>
          <w:sz w:val="22"/>
          <w:szCs w:val="22"/>
        </w:rPr>
        <w:tab/>
        <w:t xml:space="preserve">V případě odstoupení objednatele od smlouvy z důvodu podstatného porušení smlouvy zhotovitelem nemá zhotovitel nárok na zaplacení ceny podle článku II. této smlouvy, a to ani na její poměrnou část, </w:t>
      </w:r>
      <w:r w:rsidRPr="00025B8C">
        <w:rPr>
          <w:rFonts w:asciiTheme="minorHAnsi" w:hAnsiTheme="minorHAnsi"/>
          <w:sz w:val="22"/>
          <w:szCs w:val="22"/>
        </w:rPr>
        <w:lastRenderedPageBreak/>
        <w:t>pokud se objednatel se zhotovitelem nedohodnou písemně jinak. Zhotovitel je pouze oprávněn žádat po objednateli to, o co se objednatel zhotovováním předmětu díla obohatil. Odstoupením od smlouvy není dotčen nárok objednatele na náhradu případné škody a zaplacení smluvní pokuty.</w:t>
      </w:r>
    </w:p>
    <w:p w14:paraId="489B4432" w14:textId="77777777" w:rsidR="000E48B5" w:rsidRPr="00025B8C" w:rsidRDefault="000E48B5" w:rsidP="000E48B5">
      <w:pPr>
        <w:ind w:left="426" w:hanging="426"/>
        <w:jc w:val="both"/>
        <w:rPr>
          <w:rFonts w:asciiTheme="minorHAnsi" w:hAnsiTheme="minorHAnsi"/>
          <w:sz w:val="22"/>
          <w:szCs w:val="22"/>
        </w:rPr>
      </w:pPr>
      <w:r w:rsidRPr="00025B8C">
        <w:rPr>
          <w:rFonts w:asciiTheme="minorHAnsi" w:hAnsiTheme="minorHAnsi"/>
          <w:sz w:val="22"/>
          <w:szCs w:val="22"/>
        </w:rPr>
        <w:t>6.</w:t>
      </w:r>
      <w:r w:rsidRPr="00025B8C">
        <w:rPr>
          <w:rFonts w:asciiTheme="minorHAnsi" w:hAnsiTheme="minorHAnsi"/>
          <w:sz w:val="22"/>
          <w:szCs w:val="22"/>
        </w:rPr>
        <w:tab/>
        <w:t>V případě odstoupení zhotovitele od smlouvy z důvodu podstatného porušení smlouvy objednatelem, má zhotovitel nárok na zaplacení poměrné části ceny díla odpovídající rozsahu provedeného díla. Odstoupením od smlouvy není dotčen nárok zhotovitele na náhradu případné škody a zaplacení smluvní pokuty.</w:t>
      </w:r>
    </w:p>
    <w:p w14:paraId="55BFD27B" w14:textId="77777777" w:rsidR="000E48B5" w:rsidRDefault="000E48B5" w:rsidP="000E48B5">
      <w:pPr>
        <w:tabs>
          <w:tab w:val="left" w:pos="709"/>
        </w:tabs>
        <w:jc w:val="both"/>
        <w:rPr>
          <w:rFonts w:asciiTheme="minorHAnsi" w:hAnsiTheme="minorHAnsi"/>
          <w:szCs w:val="20"/>
        </w:rPr>
      </w:pPr>
    </w:p>
    <w:p w14:paraId="3639F7FC" w14:textId="77777777" w:rsidR="000D7CC5" w:rsidRPr="000E48B5" w:rsidRDefault="000D7CC5" w:rsidP="000E48B5">
      <w:pPr>
        <w:tabs>
          <w:tab w:val="left" w:pos="709"/>
        </w:tabs>
        <w:jc w:val="both"/>
        <w:rPr>
          <w:rFonts w:asciiTheme="minorHAnsi" w:hAnsiTheme="minorHAnsi"/>
          <w:szCs w:val="20"/>
        </w:rPr>
      </w:pPr>
    </w:p>
    <w:p w14:paraId="3AFAAD59" w14:textId="77777777" w:rsidR="000E48B5" w:rsidRPr="003D261E" w:rsidRDefault="000E48B5" w:rsidP="000E48B5">
      <w:pPr>
        <w:ind w:left="284" w:hanging="284"/>
        <w:jc w:val="center"/>
        <w:rPr>
          <w:rFonts w:asciiTheme="minorHAnsi" w:hAnsiTheme="minorHAnsi"/>
          <w:b/>
        </w:rPr>
      </w:pPr>
      <w:r w:rsidRPr="003D261E">
        <w:rPr>
          <w:rFonts w:asciiTheme="minorHAnsi" w:hAnsiTheme="minorHAnsi"/>
          <w:b/>
        </w:rPr>
        <w:t>Článek IX.</w:t>
      </w:r>
    </w:p>
    <w:p w14:paraId="3DD9020E"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Přechod vlastnického práva</w:t>
      </w:r>
    </w:p>
    <w:p w14:paraId="49309AF1" w14:textId="77777777" w:rsidR="000E48B5" w:rsidRPr="00025B8C" w:rsidRDefault="000E48B5" w:rsidP="000E48B5">
      <w:pPr>
        <w:jc w:val="both"/>
        <w:rPr>
          <w:rFonts w:asciiTheme="minorHAnsi" w:hAnsiTheme="minorHAnsi" w:cs="Arial"/>
          <w:sz w:val="22"/>
          <w:szCs w:val="22"/>
        </w:rPr>
      </w:pPr>
      <w:r w:rsidRPr="00025B8C">
        <w:rPr>
          <w:rFonts w:asciiTheme="minorHAnsi" w:hAnsiTheme="minorHAnsi" w:cs="Arial"/>
          <w:sz w:val="22"/>
          <w:szCs w:val="22"/>
        </w:rPr>
        <w:t xml:space="preserve">Vlastnické právo k předmětu díla přechází ze zhotovitele na objednatele dnem podpisu protokolu o předání a převzetí předmětu díla oběma smluvními stranami. </w:t>
      </w:r>
    </w:p>
    <w:p w14:paraId="00870633" w14:textId="77777777" w:rsidR="000E48B5" w:rsidRDefault="000E48B5" w:rsidP="000E48B5">
      <w:pPr>
        <w:tabs>
          <w:tab w:val="left" w:pos="709"/>
        </w:tabs>
        <w:jc w:val="both"/>
        <w:rPr>
          <w:rFonts w:asciiTheme="minorHAnsi" w:hAnsiTheme="minorHAnsi"/>
          <w:szCs w:val="20"/>
        </w:rPr>
      </w:pPr>
    </w:p>
    <w:p w14:paraId="4A87A3C7" w14:textId="77777777" w:rsidR="00125D66" w:rsidRPr="000E48B5" w:rsidRDefault="00125D66" w:rsidP="000E48B5">
      <w:pPr>
        <w:tabs>
          <w:tab w:val="left" w:pos="709"/>
        </w:tabs>
        <w:jc w:val="both"/>
        <w:rPr>
          <w:rFonts w:asciiTheme="minorHAnsi" w:hAnsiTheme="minorHAnsi"/>
          <w:szCs w:val="20"/>
        </w:rPr>
      </w:pPr>
    </w:p>
    <w:p w14:paraId="1438B058" w14:textId="6EE74E3A" w:rsidR="000E48B5" w:rsidRPr="003D261E" w:rsidRDefault="000E48B5" w:rsidP="000E48B5">
      <w:pPr>
        <w:ind w:right="-24"/>
        <w:jc w:val="center"/>
        <w:rPr>
          <w:rFonts w:asciiTheme="minorHAnsi" w:hAnsiTheme="minorHAnsi"/>
          <w:b/>
        </w:rPr>
      </w:pPr>
      <w:r w:rsidRPr="003D261E">
        <w:rPr>
          <w:rFonts w:asciiTheme="minorHAnsi" w:hAnsiTheme="minorHAnsi"/>
          <w:b/>
        </w:rPr>
        <w:t>Článek X.</w:t>
      </w:r>
    </w:p>
    <w:p w14:paraId="5DD1C9A1"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Změny, vícepráce</w:t>
      </w:r>
    </w:p>
    <w:p w14:paraId="5430FF07" w14:textId="77777777" w:rsidR="000E48B5" w:rsidRPr="00025B8C" w:rsidRDefault="000E48B5" w:rsidP="000E48B5">
      <w:pPr>
        <w:spacing w:before="120" w:after="240"/>
        <w:ind w:left="426" w:hanging="443"/>
        <w:jc w:val="both"/>
        <w:rPr>
          <w:rFonts w:asciiTheme="minorHAnsi" w:hAnsiTheme="minorHAnsi"/>
          <w:sz w:val="22"/>
          <w:szCs w:val="22"/>
        </w:rPr>
      </w:pPr>
      <w:r w:rsidRPr="00025B8C">
        <w:rPr>
          <w:rFonts w:asciiTheme="minorHAnsi" w:hAnsiTheme="minorHAnsi"/>
          <w:sz w:val="22"/>
          <w:szCs w:val="22"/>
        </w:rPr>
        <w:fldChar w:fldCharType="begin"/>
      </w:r>
      <w:r w:rsidRPr="00025B8C">
        <w:rPr>
          <w:rFonts w:asciiTheme="minorHAnsi" w:hAnsiTheme="minorHAnsi"/>
          <w:sz w:val="22"/>
          <w:szCs w:val="22"/>
        </w:rPr>
        <w:instrText xml:space="preserve">\autoČÍsldes </w:instrText>
      </w:r>
      <w:r w:rsidRPr="00025B8C">
        <w:rPr>
          <w:rFonts w:asciiTheme="minorHAnsi" w:hAnsiTheme="minorHAnsi"/>
          <w:sz w:val="22"/>
          <w:szCs w:val="22"/>
          <w:lang w:val="en-GB"/>
        </w:rPr>
        <w:fldChar w:fldCharType="end"/>
      </w:r>
      <w:r w:rsidRPr="00025B8C">
        <w:rPr>
          <w:rFonts w:asciiTheme="minorHAnsi" w:hAnsiTheme="minorHAnsi"/>
          <w:sz w:val="22"/>
          <w:szCs w:val="22"/>
        </w:rPr>
        <w:t>1.</w:t>
      </w:r>
      <w:r w:rsidRPr="00025B8C">
        <w:rPr>
          <w:rFonts w:asciiTheme="minorHAnsi" w:hAnsiTheme="minorHAnsi"/>
          <w:sz w:val="22"/>
          <w:szCs w:val="22"/>
        </w:rPr>
        <w:tab/>
        <w:t>V průběhu provádění díla může objednatel písemným oznámením zhotoviteli vyžádat změny díla nebo jeho části. Pokud se strany nedohodnou na jiné lhůtě, zhotovitel do 10 dnů</w:t>
      </w:r>
      <w:r w:rsidRPr="00025B8C">
        <w:rPr>
          <w:rFonts w:asciiTheme="minorHAnsi" w:hAnsiTheme="minorHAnsi"/>
          <w:b/>
          <w:sz w:val="22"/>
          <w:szCs w:val="22"/>
        </w:rPr>
        <w:t xml:space="preserve"> </w:t>
      </w:r>
      <w:r w:rsidRPr="00025B8C">
        <w:rPr>
          <w:rFonts w:asciiTheme="minorHAnsi" w:hAnsiTheme="minorHAnsi"/>
          <w:sz w:val="22"/>
          <w:szCs w:val="22"/>
        </w:rPr>
        <w:t>po obdržení požadavku objednatele na změnu navrhne a předloží objednateli k odsouhlasení dokument změny díla, který bude obsahovat návrhy zhotovitele na provedení změn a pokud si to změny budou vyžadovat, i návrh na úpravu celkové ceny díla (s podrobnou specifikací) a návrh na úpravu termínu plnění.</w:t>
      </w:r>
    </w:p>
    <w:p w14:paraId="76B48BB4" w14:textId="77777777" w:rsidR="000E48B5" w:rsidRPr="00025B8C" w:rsidRDefault="000E48B5" w:rsidP="000E48B5">
      <w:pPr>
        <w:ind w:left="426" w:hanging="443"/>
        <w:jc w:val="both"/>
        <w:rPr>
          <w:rFonts w:asciiTheme="minorHAnsi" w:hAnsiTheme="minorHAnsi"/>
          <w:sz w:val="22"/>
          <w:szCs w:val="22"/>
        </w:rPr>
      </w:pPr>
      <w:r w:rsidRPr="00025B8C">
        <w:rPr>
          <w:rFonts w:asciiTheme="minorHAnsi" w:hAnsiTheme="minorHAnsi" w:cs="Arial"/>
          <w:sz w:val="22"/>
          <w:szCs w:val="22"/>
        </w:rPr>
        <w:t>2</w:t>
      </w:r>
      <w:r w:rsidRPr="00025B8C">
        <w:rPr>
          <w:rFonts w:asciiTheme="minorHAnsi" w:hAnsiTheme="minorHAnsi"/>
          <w:sz w:val="22"/>
          <w:szCs w:val="22"/>
        </w:rPr>
        <w:t>.</w:t>
      </w:r>
      <w:r w:rsidRPr="00025B8C">
        <w:rPr>
          <w:rFonts w:asciiTheme="minorHAnsi" w:hAnsiTheme="minorHAnsi"/>
          <w:sz w:val="22"/>
          <w:szCs w:val="22"/>
        </w:rPr>
        <w:tab/>
        <w:t>Schválení dokumentu změny díla objednatelem a vyslovení souhlasu s provedením změn bude provedeno takto:</w:t>
      </w:r>
    </w:p>
    <w:p w14:paraId="07606245" w14:textId="77777777" w:rsidR="000E48B5" w:rsidRPr="00025B8C" w:rsidRDefault="000E48B5" w:rsidP="000E48B5">
      <w:pPr>
        <w:ind w:left="426"/>
        <w:jc w:val="both"/>
        <w:rPr>
          <w:rFonts w:asciiTheme="minorHAnsi" w:hAnsiTheme="minorHAnsi"/>
          <w:sz w:val="22"/>
          <w:szCs w:val="22"/>
        </w:rPr>
      </w:pPr>
      <w:r w:rsidRPr="00025B8C">
        <w:rPr>
          <w:rFonts w:asciiTheme="minorHAnsi" w:hAnsiTheme="minorHAnsi"/>
          <w:sz w:val="22"/>
          <w:szCs w:val="22"/>
        </w:rPr>
        <w:t>V případě, že bude objednatel po uzavření této smlouvy, v důsledku nových skutečností, požadovat práce nad rámec plnění předmětu díla této smlouvy, bude požadavek na provedení těchto prací uplatněn písemně a takto výslovně označen. Rozsah, cena a termín plnění těchto prací bude před jejich realizací dohodnut mezi stranami v písemném dodatku této smlouvy. Práce nad rámec plnění předmětu díla této smlouvy, jejichž provedení bude mít vliv na cenu díla nebo termíny plnění, mohou být provedeny až po uzavření písemného dodatku k této smlouvě, pokud se objednatel se zhotovitelem nedohodnou písemně jinak. Zhotovitel provede změnu díla v rozsahu a za podmínek dohodnutých smluvními stranami.</w:t>
      </w:r>
    </w:p>
    <w:p w14:paraId="17A69782" w14:textId="77777777" w:rsidR="000E48B5" w:rsidRPr="00025B8C" w:rsidRDefault="000E48B5" w:rsidP="000E48B5">
      <w:pPr>
        <w:ind w:left="426" w:hanging="443"/>
        <w:jc w:val="both"/>
        <w:rPr>
          <w:rFonts w:asciiTheme="minorHAnsi" w:hAnsiTheme="minorHAnsi"/>
          <w:sz w:val="22"/>
          <w:szCs w:val="22"/>
        </w:rPr>
      </w:pPr>
    </w:p>
    <w:p w14:paraId="6D0F10AB" w14:textId="77777777" w:rsidR="000E48B5" w:rsidRPr="00025B8C" w:rsidRDefault="000E48B5" w:rsidP="008C3B45">
      <w:pPr>
        <w:tabs>
          <w:tab w:val="left" w:pos="426"/>
        </w:tabs>
        <w:ind w:left="426" w:hanging="443"/>
        <w:jc w:val="both"/>
        <w:rPr>
          <w:rFonts w:asciiTheme="minorHAnsi" w:hAnsiTheme="minorHAnsi"/>
          <w:sz w:val="22"/>
          <w:szCs w:val="22"/>
        </w:rPr>
      </w:pPr>
      <w:r w:rsidRPr="00025B8C">
        <w:rPr>
          <w:rFonts w:asciiTheme="minorHAnsi" w:hAnsiTheme="minorHAnsi"/>
          <w:sz w:val="22"/>
          <w:szCs w:val="22"/>
        </w:rPr>
        <w:t>3.</w:t>
      </w:r>
      <w:r w:rsidRPr="00025B8C">
        <w:rPr>
          <w:rFonts w:asciiTheme="minorHAnsi" w:hAnsiTheme="minorHAnsi"/>
          <w:sz w:val="22"/>
          <w:szCs w:val="22"/>
        </w:rPr>
        <w:tab/>
        <w:t xml:space="preserve">Zhotovitel připraví a bude uchovávat záznam zachycující povahu, náklady a stav všech změn, jak </w:t>
      </w:r>
      <w:proofErr w:type="gramStart"/>
      <w:r w:rsidRPr="00025B8C">
        <w:rPr>
          <w:rFonts w:asciiTheme="minorHAnsi" w:hAnsiTheme="minorHAnsi"/>
          <w:sz w:val="22"/>
          <w:szCs w:val="22"/>
        </w:rPr>
        <w:t>navrhovaných</w:t>
      </w:r>
      <w:proofErr w:type="gramEnd"/>
      <w:r w:rsidRPr="00025B8C">
        <w:rPr>
          <w:rFonts w:asciiTheme="minorHAnsi" w:hAnsiTheme="minorHAnsi"/>
          <w:sz w:val="22"/>
          <w:szCs w:val="22"/>
        </w:rPr>
        <w:t xml:space="preserve"> tak i schválených.</w:t>
      </w:r>
    </w:p>
    <w:p w14:paraId="75FF6408" w14:textId="77777777" w:rsidR="000E48B5" w:rsidRPr="00025B8C" w:rsidRDefault="000E48B5" w:rsidP="000E48B5">
      <w:pPr>
        <w:tabs>
          <w:tab w:val="left" w:pos="360"/>
        </w:tabs>
        <w:ind w:left="426" w:hanging="443"/>
        <w:jc w:val="both"/>
        <w:rPr>
          <w:rFonts w:asciiTheme="minorHAnsi" w:hAnsiTheme="minorHAnsi"/>
          <w:sz w:val="22"/>
          <w:szCs w:val="22"/>
        </w:rPr>
      </w:pPr>
    </w:p>
    <w:p w14:paraId="61AD871B" w14:textId="77777777" w:rsidR="000E48B5" w:rsidRPr="00025B8C" w:rsidRDefault="000E48B5" w:rsidP="008C3B45">
      <w:pPr>
        <w:tabs>
          <w:tab w:val="left" w:pos="426"/>
        </w:tabs>
        <w:ind w:left="426" w:hanging="443"/>
        <w:jc w:val="both"/>
        <w:rPr>
          <w:rFonts w:asciiTheme="minorHAnsi" w:hAnsiTheme="minorHAnsi"/>
          <w:sz w:val="22"/>
          <w:szCs w:val="22"/>
        </w:rPr>
      </w:pPr>
      <w:r w:rsidRPr="00025B8C">
        <w:rPr>
          <w:rFonts w:asciiTheme="minorHAnsi" w:hAnsiTheme="minorHAnsi"/>
          <w:sz w:val="22"/>
          <w:szCs w:val="22"/>
        </w:rPr>
        <w:fldChar w:fldCharType="begin"/>
      </w:r>
      <w:r w:rsidRPr="00025B8C">
        <w:rPr>
          <w:rFonts w:asciiTheme="minorHAnsi" w:hAnsiTheme="minorHAnsi"/>
          <w:sz w:val="22"/>
          <w:szCs w:val="22"/>
        </w:rPr>
        <w:instrText xml:space="preserve">\autoČÍsldes </w:instrText>
      </w:r>
      <w:r w:rsidRPr="00025B8C">
        <w:rPr>
          <w:rFonts w:asciiTheme="minorHAnsi" w:hAnsiTheme="minorHAnsi"/>
          <w:sz w:val="22"/>
          <w:szCs w:val="22"/>
          <w:lang w:val="en-GB"/>
        </w:rPr>
        <w:fldChar w:fldCharType="end"/>
      </w:r>
      <w:r w:rsidRPr="00025B8C">
        <w:rPr>
          <w:rFonts w:asciiTheme="minorHAnsi" w:hAnsiTheme="minorHAnsi"/>
          <w:sz w:val="22"/>
          <w:szCs w:val="22"/>
        </w:rPr>
        <w:t>4.</w:t>
      </w:r>
      <w:r w:rsidRPr="00025B8C">
        <w:rPr>
          <w:rFonts w:asciiTheme="minorHAnsi" w:hAnsiTheme="minorHAnsi"/>
          <w:sz w:val="22"/>
          <w:szCs w:val="22"/>
        </w:rPr>
        <w:tab/>
        <w:t>Normální vývoj realizace díla a úpravy prováděné zhotovitelem, které směřují k dosažení souladu díla s podmínkami této smlouvy nebo které musí být zhotovitelem provedeny na základě požadavků směřujících k dosažení účelu předmětu díla, nemohou být chápány a vykládány jako změny smlouvy, nevztahuje se na ně toto ustanovení a nemohou být důvodem ani ke zvýšení ceny díla nebo ke změně termínu plnění.</w:t>
      </w:r>
    </w:p>
    <w:p w14:paraId="7EF0403B" w14:textId="77777777" w:rsidR="0089285F" w:rsidRDefault="0089285F" w:rsidP="000E48B5">
      <w:pPr>
        <w:tabs>
          <w:tab w:val="left" w:pos="709"/>
        </w:tabs>
        <w:jc w:val="both"/>
        <w:rPr>
          <w:rFonts w:asciiTheme="minorHAnsi" w:hAnsiTheme="minorHAnsi"/>
          <w:szCs w:val="20"/>
        </w:rPr>
      </w:pPr>
    </w:p>
    <w:p w14:paraId="41CE1B91" w14:textId="77777777" w:rsidR="0089285F" w:rsidRPr="000E48B5" w:rsidRDefault="0089285F" w:rsidP="000E48B5">
      <w:pPr>
        <w:tabs>
          <w:tab w:val="left" w:pos="709"/>
        </w:tabs>
        <w:jc w:val="both"/>
        <w:rPr>
          <w:rFonts w:asciiTheme="minorHAnsi" w:hAnsiTheme="minorHAnsi"/>
          <w:szCs w:val="20"/>
        </w:rPr>
      </w:pPr>
    </w:p>
    <w:p w14:paraId="6A792909"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XII.</w:t>
      </w:r>
    </w:p>
    <w:p w14:paraId="452830D6"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Ostatní ujednání</w:t>
      </w:r>
    </w:p>
    <w:p w14:paraId="723EF70F" w14:textId="026703BD" w:rsidR="000E48B5" w:rsidRPr="00025B8C" w:rsidRDefault="00B94865" w:rsidP="000E48B5">
      <w:pPr>
        <w:overflowPunct w:val="0"/>
        <w:autoSpaceDE w:val="0"/>
        <w:autoSpaceDN w:val="0"/>
        <w:adjustRightInd w:val="0"/>
        <w:ind w:left="426" w:hanging="426"/>
        <w:jc w:val="both"/>
        <w:textAlignment w:val="baseline"/>
        <w:rPr>
          <w:rFonts w:asciiTheme="minorHAnsi" w:hAnsiTheme="minorHAnsi"/>
          <w:sz w:val="22"/>
          <w:szCs w:val="22"/>
        </w:rPr>
      </w:pPr>
      <w:r>
        <w:rPr>
          <w:rFonts w:asciiTheme="minorHAnsi" w:hAnsiTheme="minorHAnsi"/>
          <w:sz w:val="22"/>
          <w:szCs w:val="22"/>
        </w:rPr>
        <w:t>1</w:t>
      </w:r>
      <w:r w:rsidR="000E48B5" w:rsidRPr="00025B8C">
        <w:rPr>
          <w:rFonts w:asciiTheme="minorHAnsi" w:hAnsiTheme="minorHAnsi"/>
          <w:sz w:val="22"/>
          <w:szCs w:val="22"/>
        </w:rPr>
        <w:t>.</w:t>
      </w:r>
      <w:r w:rsidR="000E48B5" w:rsidRPr="00025B8C">
        <w:rPr>
          <w:rFonts w:asciiTheme="minorHAnsi" w:hAnsiTheme="minorHAnsi"/>
          <w:sz w:val="22"/>
          <w:szCs w:val="22"/>
        </w:rPr>
        <w:tab/>
        <w:t>Pokud nesplněním některé z povinností zhotovitele vzniknou objednateli náklady nebo finanční nároky vůči zhotoviteli, je objednatel oprávněn započíst takové nároky, tj. od částky fakturované zhotovitelem takové náklady, případně vzniklé finanční nároky, odečíst a zhotoviteli uhradit částku takto upravenou (sníženou).</w:t>
      </w:r>
    </w:p>
    <w:p w14:paraId="5C2F89AD" w14:textId="53600655" w:rsidR="000E48B5" w:rsidRPr="00025B8C" w:rsidRDefault="00AA23F8" w:rsidP="00B20CFD">
      <w:pPr>
        <w:overflowPunct w:val="0"/>
        <w:autoSpaceDE w:val="0"/>
        <w:autoSpaceDN w:val="0"/>
        <w:adjustRightInd w:val="0"/>
        <w:jc w:val="both"/>
        <w:textAlignment w:val="baseline"/>
        <w:rPr>
          <w:rFonts w:asciiTheme="minorHAnsi" w:hAnsiTheme="minorHAnsi"/>
          <w:sz w:val="22"/>
          <w:szCs w:val="22"/>
        </w:rPr>
      </w:pPr>
      <w:r>
        <w:rPr>
          <w:rFonts w:asciiTheme="minorHAnsi" w:hAnsiTheme="minorHAnsi"/>
          <w:sz w:val="22"/>
          <w:szCs w:val="22"/>
        </w:rPr>
        <w:lastRenderedPageBreak/>
        <w:t xml:space="preserve">    </w:t>
      </w:r>
    </w:p>
    <w:p w14:paraId="6F45FC9D" w14:textId="789DC58B" w:rsidR="000E48B5" w:rsidRDefault="00412165" w:rsidP="00B20CFD">
      <w:pPr>
        <w:overflowPunct w:val="0"/>
        <w:autoSpaceDE w:val="0"/>
        <w:autoSpaceDN w:val="0"/>
        <w:adjustRightInd w:val="0"/>
        <w:ind w:left="426" w:hanging="426"/>
        <w:jc w:val="both"/>
        <w:textAlignment w:val="baseline"/>
        <w:rPr>
          <w:rFonts w:asciiTheme="minorHAnsi" w:hAnsiTheme="minorHAnsi" w:cs="Arial"/>
        </w:rPr>
      </w:pPr>
      <w:r>
        <w:rPr>
          <w:rFonts w:asciiTheme="minorHAnsi" w:hAnsiTheme="minorHAnsi"/>
          <w:sz w:val="22"/>
          <w:szCs w:val="22"/>
        </w:rPr>
        <w:t>2</w:t>
      </w:r>
      <w:r w:rsidR="000E48B5" w:rsidRPr="00025B8C">
        <w:rPr>
          <w:rFonts w:asciiTheme="minorHAnsi" w:hAnsiTheme="minorHAnsi"/>
          <w:sz w:val="22"/>
          <w:szCs w:val="22"/>
        </w:rPr>
        <w:t>.</w:t>
      </w:r>
      <w:r w:rsidR="000E48B5" w:rsidRPr="00025B8C">
        <w:rPr>
          <w:rFonts w:asciiTheme="minorHAnsi" w:hAnsiTheme="minorHAnsi"/>
          <w:sz w:val="22"/>
          <w:szCs w:val="22"/>
        </w:rPr>
        <w:tab/>
      </w:r>
      <w:r w:rsidR="000505A7">
        <w:rPr>
          <w:rFonts w:asciiTheme="minorHAnsi" w:hAnsiTheme="minorHAnsi"/>
          <w:sz w:val="22"/>
          <w:szCs w:val="22"/>
        </w:rPr>
        <w:t xml:space="preserve">Zhotovitel se zavazuje, dílo bude provedeno osobou oprávněnou </w:t>
      </w:r>
      <w:r w:rsidR="000505A7" w:rsidRPr="000505A7">
        <w:rPr>
          <w:rFonts w:asciiTheme="minorHAnsi" w:hAnsiTheme="minorHAnsi"/>
          <w:sz w:val="22"/>
          <w:szCs w:val="22"/>
        </w:rPr>
        <w:t>dle § 5 odst. 3 písm. a) zákona č. 360/1992 Sb., o výkonu povolání autorizovaných inženýrů a techniků činných ve výstavbě, ve znění pozdějších předpisů (autorizace v oboru pozemní stavby)</w:t>
      </w:r>
      <w:r w:rsidR="000505A7">
        <w:rPr>
          <w:rFonts w:asciiTheme="minorHAnsi" w:hAnsiTheme="minorHAnsi"/>
          <w:sz w:val="22"/>
          <w:szCs w:val="22"/>
        </w:rPr>
        <w:t xml:space="preserve">.  </w:t>
      </w:r>
    </w:p>
    <w:p w14:paraId="216675B5" w14:textId="77777777" w:rsidR="000505A7" w:rsidRPr="000E48B5" w:rsidRDefault="000505A7" w:rsidP="00B20CFD">
      <w:pPr>
        <w:overflowPunct w:val="0"/>
        <w:autoSpaceDE w:val="0"/>
        <w:autoSpaceDN w:val="0"/>
        <w:adjustRightInd w:val="0"/>
        <w:ind w:left="426" w:hanging="426"/>
        <w:jc w:val="both"/>
        <w:textAlignment w:val="baseline"/>
        <w:rPr>
          <w:rFonts w:asciiTheme="minorHAnsi" w:hAnsiTheme="minorHAnsi" w:cs="Arial"/>
        </w:rPr>
      </w:pPr>
    </w:p>
    <w:p w14:paraId="6AF918EE"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XIII.</w:t>
      </w:r>
    </w:p>
    <w:p w14:paraId="713E5313"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Náhrada škody</w:t>
      </w:r>
    </w:p>
    <w:p w14:paraId="6AEBDE5F" w14:textId="120548B3" w:rsidR="00412165" w:rsidRPr="008C3B45" w:rsidRDefault="000E48B5" w:rsidP="000E48B5">
      <w:pPr>
        <w:pStyle w:val="Odstavecseseznamem"/>
        <w:numPr>
          <w:ilvl w:val="3"/>
          <w:numId w:val="32"/>
        </w:numPr>
        <w:tabs>
          <w:tab w:val="left" w:pos="709"/>
        </w:tabs>
        <w:ind w:left="426"/>
        <w:jc w:val="both"/>
        <w:rPr>
          <w:rFonts w:asciiTheme="minorHAnsi" w:hAnsiTheme="minorHAnsi"/>
          <w:sz w:val="22"/>
          <w:szCs w:val="22"/>
        </w:rPr>
      </w:pPr>
      <w:r w:rsidRPr="00B20CFD">
        <w:rPr>
          <w:rFonts w:asciiTheme="minorHAnsi" w:hAnsiTheme="minorHAnsi"/>
          <w:sz w:val="22"/>
          <w:szCs w:val="22"/>
        </w:rPr>
        <w:t xml:space="preserve">Objednatel je oprávněn požadovat na zhotoviteli a zhotovitel je povinen poskytnout objednateli náhradu škody, kterou zhotovitel způsobil objednateli porušením povinností daných touto smlouvou nebo v souvislosti s plněním této smlouvy, včetně případu, kdy se jedná o takové porušení povinnosti dané touto smlouvou, na které se vztahuje smluvní pokuta. </w:t>
      </w:r>
    </w:p>
    <w:p w14:paraId="75BEE40F" w14:textId="77777777" w:rsidR="00412165" w:rsidRPr="000E48B5" w:rsidRDefault="00412165" w:rsidP="000E48B5">
      <w:pPr>
        <w:tabs>
          <w:tab w:val="left" w:pos="709"/>
        </w:tabs>
        <w:jc w:val="both"/>
        <w:rPr>
          <w:rFonts w:asciiTheme="minorHAnsi" w:hAnsiTheme="minorHAnsi"/>
          <w:szCs w:val="20"/>
        </w:rPr>
      </w:pPr>
    </w:p>
    <w:p w14:paraId="571BDEB3"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XIV.</w:t>
      </w:r>
    </w:p>
    <w:p w14:paraId="633B594F"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Licenční ujednání</w:t>
      </w:r>
    </w:p>
    <w:p w14:paraId="76DE1532" w14:textId="6FC2C0B5" w:rsidR="000E48B5" w:rsidRDefault="000E48B5" w:rsidP="000E48B5">
      <w:pPr>
        <w:tabs>
          <w:tab w:val="left" w:pos="709"/>
        </w:tabs>
        <w:jc w:val="both"/>
        <w:rPr>
          <w:rFonts w:asciiTheme="minorHAnsi" w:hAnsiTheme="minorHAnsi"/>
          <w:sz w:val="22"/>
          <w:szCs w:val="22"/>
        </w:rPr>
      </w:pPr>
      <w:r w:rsidRPr="00025B8C">
        <w:rPr>
          <w:rFonts w:asciiTheme="minorHAnsi" w:hAnsiTheme="minorHAnsi"/>
          <w:sz w:val="22"/>
          <w:szCs w:val="22"/>
        </w:rPr>
        <w:t xml:space="preserve">Objednatel je oprávněn použít dílo – předmět této smlouvy – pouze pro účely vyplývající z této smlouvy, zejména pro účely poskytnutí této dokumentace účastníkům výběrových řízení na zhotovitele navazujících projektových dokumentací a na zhotovitele souvisejících staveb a dodavatele vybavení, pro účely oprav, úprav a změn této dokumentace a všech stupňů navazujících projektových dokumentací, pro účely rozvedení dokumentace v dalších stupních projektových dokumentací, pro účely dalšího rozpracování a realizování dokumentace, pro účely oprav, úprav, rekonstrukcí a změn souvisejících staveb, to vše vždy i prostřednictvím třetích osob. K použití díla pro jiné účely, než jak vyplývají z této smlouvy a </w:t>
      </w:r>
      <w:proofErr w:type="spellStart"/>
      <w:r w:rsidRPr="00025B8C">
        <w:rPr>
          <w:rFonts w:asciiTheme="minorHAnsi" w:hAnsiTheme="minorHAnsi"/>
          <w:sz w:val="22"/>
          <w:szCs w:val="22"/>
        </w:rPr>
        <w:t>příkladmo</w:t>
      </w:r>
      <w:proofErr w:type="spellEnd"/>
      <w:r w:rsidRPr="00025B8C">
        <w:rPr>
          <w:rFonts w:asciiTheme="minorHAnsi" w:hAnsiTheme="minorHAnsi"/>
          <w:sz w:val="22"/>
          <w:szCs w:val="22"/>
        </w:rPr>
        <w:t xml:space="preserve"> jsou uvedeny v tomto odstavci, je třeba souhlasu zhotovitele.</w:t>
      </w:r>
    </w:p>
    <w:p w14:paraId="1D67DD1D" w14:textId="77777777" w:rsidR="008C3B45" w:rsidRPr="00025B8C" w:rsidRDefault="008C3B45" w:rsidP="000E48B5">
      <w:pPr>
        <w:tabs>
          <w:tab w:val="left" w:pos="709"/>
        </w:tabs>
        <w:jc w:val="both"/>
        <w:rPr>
          <w:rFonts w:asciiTheme="minorHAnsi" w:hAnsiTheme="minorHAnsi"/>
          <w:sz w:val="22"/>
          <w:szCs w:val="22"/>
        </w:rPr>
      </w:pPr>
    </w:p>
    <w:p w14:paraId="56E5818B" w14:textId="77777777" w:rsidR="000E48B5" w:rsidRPr="003D261E" w:rsidRDefault="000E48B5" w:rsidP="000E48B5">
      <w:pPr>
        <w:ind w:right="-24"/>
        <w:jc w:val="center"/>
        <w:rPr>
          <w:rFonts w:asciiTheme="minorHAnsi" w:hAnsiTheme="minorHAnsi"/>
          <w:b/>
        </w:rPr>
      </w:pPr>
      <w:r w:rsidRPr="003D261E">
        <w:rPr>
          <w:rFonts w:asciiTheme="minorHAnsi" w:hAnsiTheme="minorHAnsi"/>
          <w:b/>
        </w:rPr>
        <w:t>Článek XV.</w:t>
      </w:r>
    </w:p>
    <w:p w14:paraId="3DA79886" w14:textId="77777777" w:rsidR="000E48B5" w:rsidRPr="003D261E" w:rsidRDefault="000E48B5" w:rsidP="000E48B5">
      <w:pPr>
        <w:keepNext/>
        <w:spacing w:after="120"/>
        <w:ind w:right="-23"/>
        <w:jc w:val="center"/>
        <w:outlineLvl w:val="6"/>
        <w:rPr>
          <w:rFonts w:asciiTheme="minorHAnsi" w:hAnsiTheme="minorHAnsi" w:cs="Arial"/>
          <w:b/>
          <w:u w:val="single"/>
        </w:rPr>
      </w:pPr>
      <w:r w:rsidRPr="003D261E">
        <w:rPr>
          <w:rFonts w:asciiTheme="minorHAnsi" w:hAnsiTheme="minorHAnsi" w:cs="Arial"/>
          <w:b/>
          <w:u w:val="single"/>
        </w:rPr>
        <w:t>Závěrečná ustanovení</w:t>
      </w:r>
    </w:p>
    <w:p w14:paraId="63D23E27" w14:textId="5CE8680D" w:rsidR="000E48B5" w:rsidRPr="00025B8C" w:rsidRDefault="000E48B5" w:rsidP="00792C20">
      <w:pPr>
        <w:ind w:left="425" w:hanging="426"/>
        <w:jc w:val="both"/>
        <w:rPr>
          <w:rFonts w:asciiTheme="minorHAnsi" w:hAnsiTheme="minorHAnsi"/>
          <w:sz w:val="22"/>
          <w:szCs w:val="22"/>
        </w:rPr>
      </w:pPr>
      <w:r w:rsidRPr="00025B8C">
        <w:rPr>
          <w:rFonts w:asciiTheme="minorHAnsi" w:hAnsiTheme="minorHAnsi"/>
          <w:sz w:val="22"/>
          <w:szCs w:val="22"/>
        </w:rPr>
        <w:t>1.</w:t>
      </w:r>
      <w:r w:rsidRPr="00025B8C">
        <w:rPr>
          <w:rFonts w:asciiTheme="minorHAnsi" w:hAnsiTheme="minorHAnsi"/>
          <w:sz w:val="22"/>
          <w:szCs w:val="22"/>
        </w:rPr>
        <w:tab/>
      </w:r>
      <w:r w:rsidRPr="00025B8C">
        <w:rPr>
          <w:rFonts w:asciiTheme="minorHAnsi" w:hAnsiTheme="minorHAnsi" w:cs="Arial"/>
          <w:sz w:val="22"/>
          <w:szCs w:val="22"/>
        </w:rPr>
        <w:t>Změny této smlouvy lze činit pouze písemně, a to formou vzestupně číslovaných dodatků, odsouhlasených a podepsaných oprávněnými zástupci obou smluvních stran. To neplatí v případě údajů uvedených v záhlaví smlouvy (</w:t>
      </w:r>
      <w:proofErr w:type="spellStart"/>
      <w:r w:rsidRPr="00025B8C">
        <w:rPr>
          <w:rFonts w:asciiTheme="minorHAnsi" w:hAnsiTheme="minorHAnsi" w:cs="Arial"/>
          <w:sz w:val="22"/>
          <w:szCs w:val="22"/>
        </w:rPr>
        <w:t>zj</w:t>
      </w:r>
      <w:proofErr w:type="spellEnd"/>
      <w:r w:rsidRPr="00025B8C">
        <w:rPr>
          <w:rFonts w:asciiTheme="minorHAnsi" w:hAnsiTheme="minorHAnsi" w:cs="Arial"/>
          <w:sz w:val="22"/>
          <w:szCs w:val="22"/>
        </w:rPr>
        <w:t>. evidenčních označení smlouvy, kontaktních údajů smluvních stran nebo osob jednajících v technických záležitostech). Takové změny je ta smluvní strana, u které nastaly, povinna prokazatelně oznámit druhé, a to nejpozději do 10 dnů ode dne, kdy k příslušné změně došlo.</w:t>
      </w:r>
      <w:r w:rsidRPr="00025B8C">
        <w:rPr>
          <w:rFonts w:asciiTheme="minorHAnsi" w:hAnsiTheme="minorHAnsi"/>
          <w:sz w:val="22"/>
          <w:szCs w:val="22"/>
        </w:rPr>
        <w:tab/>
      </w:r>
    </w:p>
    <w:p w14:paraId="13A747F8" w14:textId="1F891A86" w:rsidR="000E48B5" w:rsidRPr="00025B8C" w:rsidRDefault="000E48B5" w:rsidP="000E48B5">
      <w:pPr>
        <w:spacing w:after="120"/>
        <w:ind w:left="425" w:right="-24" w:hanging="426"/>
        <w:jc w:val="both"/>
        <w:rPr>
          <w:rFonts w:asciiTheme="minorHAnsi" w:hAnsiTheme="minorHAnsi"/>
          <w:sz w:val="22"/>
          <w:szCs w:val="22"/>
        </w:rPr>
      </w:pPr>
      <w:r w:rsidRPr="00025B8C">
        <w:rPr>
          <w:rFonts w:asciiTheme="minorHAnsi" w:hAnsiTheme="minorHAnsi"/>
          <w:sz w:val="22"/>
          <w:szCs w:val="22"/>
        </w:rPr>
        <w:t>3.</w:t>
      </w:r>
      <w:r w:rsidRPr="00025B8C">
        <w:rPr>
          <w:rFonts w:asciiTheme="minorHAnsi" w:hAnsiTheme="minorHAnsi"/>
          <w:sz w:val="22"/>
          <w:szCs w:val="22"/>
        </w:rPr>
        <w:tab/>
        <w:t>Tato smlouva nabývá platnosti dnem podpisu oprávněnými zástupci obou smluvních stran</w:t>
      </w:r>
      <w:r w:rsidR="00E74CD3">
        <w:rPr>
          <w:rFonts w:asciiTheme="minorHAnsi" w:hAnsiTheme="minorHAnsi"/>
          <w:sz w:val="22"/>
          <w:szCs w:val="22"/>
        </w:rPr>
        <w:t xml:space="preserve"> </w:t>
      </w:r>
      <w:r w:rsidR="00E74CD3" w:rsidRPr="00E74CD3">
        <w:rPr>
          <w:rFonts w:asciiTheme="minorHAnsi" w:hAnsiTheme="minorHAnsi"/>
          <w:sz w:val="22"/>
          <w:szCs w:val="22"/>
        </w:rPr>
        <w:t xml:space="preserve">a účinnosti zveřejněním v registru smluv v souladu se zákonem č. 340/2015 Sb., o registru smluv, </w:t>
      </w:r>
      <w:r w:rsidR="00205A06">
        <w:rPr>
          <w:rFonts w:asciiTheme="minorHAnsi" w:hAnsiTheme="minorHAnsi"/>
          <w:sz w:val="22"/>
          <w:szCs w:val="22"/>
        </w:rPr>
        <w:t>ve znění pozdějších předpisů</w:t>
      </w:r>
      <w:r w:rsidR="00E74CD3" w:rsidRPr="00E74CD3">
        <w:rPr>
          <w:rFonts w:asciiTheme="minorHAnsi" w:hAnsiTheme="minorHAnsi"/>
          <w:sz w:val="22"/>
          <w:szCs w:val="22"/>
        </w:rPr>
        <w:t>.</w:t>
      </w:r>
    </w:p>
    <w:p w14:paraId="4C8D1B28" w14:textId="25D8BFD2" w:rsidR="000E48B5" w:rsidRPr="008C3B45" w:rsidRDefault="000E48B5" w:rsidP="008C3B45">
      <w:pPr>
        <w:suppressAutoHyphens/>
        <w:spacing w:after="60"/>
        <w:ind w:left="425" w:hanging="426"/>
        <w:jc w:val="both"/>
        <w:rPr>
          <w:rFonts w:asciiTheme="minorHAnsi" w:hAnsiTheme="minorHAnsi" w:cs="Arial"/>
          <w:sz w:val="22"/>
          <w:szCs w:val="22"/>
        </w:rPr>
      </w:pPr>
      <w:r w:rsidRPr="00025B8C">
        <w:rPr>
          <w:rFonts w:asciiTheme="minorHAnsi" w:hAnsiTheme="minorHAnsi"/>
          <w:sz w:val="22"/>
          <w:szCs w:val="22"/>
        </w:rPr>
        <w:t>4.</w:t>
      </w:r>
      <w:r w:rsidRPr="00025B8C">
        <w:rPr>
          <w:rFonts w:asciiTheme="minorHAnsi" w:hAnsiTheme="minorHAnsi"/>
          <w:sz w:val="22"/>
          <w:szCs w:val="22"/>
        </w:rPr>
        <w:tab/>
      </w:r>
      <w:r w:rsidRPr="00025B8C">
        <w:rPr>
          <w:rFonts w:asciiTheme="minorHAnsi" w:hAnsiTheme="minorHAnsi" w:cs="Arial"/>
          <w:sz w:val="22"/>
          <w:szCs w:val="22"/>
        </w:rPr>
        <w:t>S ohledem na povinnosti plynoucí ze zákona č. 340/2015 Sb.,</w:t>
      </w:r>
      <w:r w:rsidR="00CF0AF1">
        <w:rPr>
          <w:rFonts w:asciiTheme="minorHAnsi" w:hAnsiTheme="minorHAnsi" w:cs="Arial"/>
          <w:sz w:val="22"/>
          <w:szCs w:val="22"/>
        </w:rPr>
        <w:t xml:space="preserve"> </w:t>
      </w:r>
      <w:r w:rsidRPr="00025B8C">
        <w:rPr>
          <w:rFonts w:asciiTheme="minorHAnsi" w:hAnsiTheme="minorHAnsi" w:cs="Arial"/>
          <w:sz w:val="22"/>
          <w:szCs w:val="22"/>
        </w:rPr>
        <w:t>o registru smluv</w:t>
      </w:r>
      <w:r w:rsidR="00CF0AF1">
        <w:rPr>
          <w:rFonts w:asciiTheme="minorHAnsi" w:hAnsiTheme="minorHAnsi" w:cs="Arial"/>
          <w:sz w:val="22"/>
          <w:szCs w:val="22"/>
        </w:rPr>
        <w:t xml:space="preserve"> </w:t>
      </w:r>
      <w:r w:rsidR="00205A06">
        <w:rPr>
          <w:rFonts w:asciiTheme="minorHAnsi" w:hAnsiTheme="minorHAnsi" w:cs="Arial"/>
          <w:sz w:val="22"/>
          <w:szCs w:val="22"/>
        </w:rPr>
        <w:t>ve znění pozdějších předpisů</w:t>
      </w:r>
      <w:r w:rsidR="00CF0AF1">
        <w:rPr>
          <w:rFonts w:asciiTheme="minorHAnsi" w:hAnsiTheme="minorHAnsi" w:cs="Arial"/>
          <w:sz w:val="22"/>
          <w:szCs w:val="22"/>
        </w:rPr>
        <w:t>,</w:t>
      </w:r>
      <w:r w:rsidR="00CF0AF1" w:rsidRPr="00025B8C">
        <w:rPr>
          <w:rFonts w:asciiTheme="minorHAnsi" w:hAnsiTheme="minorHAnsi" w:cs="Arial"/>
          <w:sz w:val="22"/>
          <w:szCs w:val="22"/>
        </w:rPr>
        <w:t xml:space="preserve"> </w:t>
      </w:r>
      <w:r w:rsidR="008C3B45">
        <w:rPr>
          <w:rFonts w:asciiTheme="minorHAnsi" w:hAnsiTheme="minorHAnsi" w:cs="Arial"/>
          <w:sz w:val="22"/>
          <w:szCs w:val="22"/>
        </w:rPr>
        <w:t>o</w:t>
      </w:r>
      <w:r w:rsidRPr="008C3B45">
        <w:rPr>
          <w:rFonts w:asciiTheme="minorHAnsi" w:hAnsiTheme="minorHAnsi" w:cs="Arial"/>
          <w:sz w:val="22"/>
          <w:szCs w:val="22"/>
        </w:rPr>
        <w:t>bjednatel odešle tuto smlouvu ke zveřejnění v registru smluv vedeném Ministerstvem vnitra ČR.</w:t>
      </w:r>
    </w:p>
    <w:p w14:paraId="2CBDF1EE" w14:textId="1D7B97FF" w:rsidR="000E48B5" w:rsidRPr="00025B8C" w:rsidRDefault="000E48B5" w:rsidP="000E48B5">
      <w:pPr>
        <w:spacing w:after="120"/>
        <w:ind w:left="425" w:right="-24" w:hanging="426"/>
        <w:jc w:val="both"/>
        <w:rPr>
          <w:rFonts w:asciiTheme="minorHAnsi" w:hAnsiTheme="minorHAnsi" w:cs="Arial"/>
          <w:sz w:val="22"/>
          <w:szCs w:val="22"/>
        </w:rPr>
      </w:pPr>
      <w:r w:rsidRPr="00025B8C">
        <w:rPr>
          <w:rFonts w:asciiTheme="minorHAnsi" w:hAnsiTheme="minorHAnsi" w:cs="Arial"/>
          <w:sz w:val="22"/>
          <w:szCs w:val="22"/>
        </w:rPr>
        <w:t>4.</w:t>
      </w:r>
      <w:r w:rsidRPr="00025B8C">
        <w:rPr>
          <w:rFonts w:asciiTheme="minorHAnsi" w:hAnsiTheme="minorHAnsi" w:cs="Arial"/>
          <w:sz w:val="22"/>
          <w:szCs w:val="22"/>
        </w:rPr>
        <w:tab/>
      </w:r>
      <w:r w:rsidR="00792C20" w:rsidRPr="00792C20">
        <w:rPr>
          <w:rFonts w:asciiTheme="minorHAnsi" w:hAnsiTheme="minorHAnsi" w:cs="Arial"/>
          <w:sz w:val="22"/>
          <w:szCs w:val="22"/>
        </w:rPr>
        <w:t xml:space="preserve">Způsob uzavření smlouvy (písemný nebo elektronický) bude dohodnutý. V případě elektronického uzavření smlouvy bude smlouva vyhotovena v 1 originále elektronicky podepsaném oběma smluvními stranami. U písemného uzavření smlouvy bude smlouva vyhotovena ve dvou </w:t>
      </w:r>
      <w:proofErr w:type="gramStart"/>
      <w:r w:rsidR="00792C20" w:rsidRPr="00792C20">
        <w:rPr>
          <w:rFonts w:asciiTheme="minorHAnsi" w:hAnsiTheme="minorHAnsi" w:cs="Arial"/>
          <w:sz w:val="22"/>
          <w:szCs w:val="22"/>
        </w:rPr>
        <w:t>stejnopisech,  z</w:t>
      </w:r>
      <w:proofErr w:type="gramEnd"/>
      <w:r w:rsidR="00792C20" w:rsidRPr="00792C20">
        <w:rPr>
          <w:rFonts w:asciiTheme="minorHAnsi" w:hAnsiTheme="minorHAnsi" w:cs="Arial"/>
          <w:sz w:val="22"/>
          <w:szCs w:val="22"/>
        </w:rPr>
        <w:t xml:space="preserve"> nichž jeden stejnopis obdrží zhotovitel a jeden stejnopis obdrží objednatel. 2 výtisky</w:t>
      </w:r>
      <w:r w:rsidR="00792C20">
        <w:rPr>
          <w:rFonts w:asciiTheme="minorHAnsi" w:hAnsiTheme="minorHAnsi" w:cs="Arial"/>
          <w:sz w:val="22"/>
          <w:szCs w:val="22"/>
        </w:rPr>
        <w:t>.</w:t>
      </w:r>
    </w:p>
    <w:p w14:paraId="1A904678" w14:textId="6980DA3E" w:rsidR="009031F0" w:rsidRPr="005136F4" w:rsidRDefault="00A47512" w:rsidP="003D261E">
      <w:pPr>
        <w:spacing w:after="120"/>
        <w:ind w:left="425" w:right="-24" w:hanging="426"/>
        <w:jc w:val="both"/>
        <w:rPr>
          <w:rFonts w:asciiTheme="minorHAnsi" w:hAnsiTheme="minorHAnsi" w:cs="Arial"/>
          <w:sz w:val="22"/>
          <w:szCs w:val="22"/>
        </w:rPr>
      </w:pPr>
      <w:r w:rsidRPr="00025B8C">
        <w:rPr>
          <w:rFonts w:asciiTheme="minorHAnsi" w:hAnsiTheme="minorHAnsi"/>
          <w:sz w:val="22"/>
          <w:szCs w:val="22"/>
        </w:rPr>
        <w:t xml:space="preserve">5.    </w:t>
      </w:r>
      <w:r w:rsidR="000E48B5" w:rsidRPr="00025B8C">
        <w:rPr>
          <w:rFonts w:asciiTheme="minorHAnsi" w:hAnsiTheme="minorHAnsi"/>
          <w:sz w:val="22"/>
          <w:szCs w:val="22"/>
        </w:rPr>
        <w:t xml:space="preserve">Smluvní strany prohlašují, že ujednání </w:t>
      </w:r>
      <w:r w:rsidR="000E48B5" w:rsidRPr="003D261E">
        <w:rPr>
          <w:rFonts w:asciiTheme="minorHAnsi" w:hAnsiTheme="minorHAnsi" w:cs="Arial"/>
          <w:sz w:val="22"/>
          <w:szCs w:val="22"/>
        </w:rPr>
        <w:t>v</w:t>
      </w:r>
      <w:r w:rsidR="000E48B5" w:rsidRPr="00025B8C">
        <w:rPr>
          <w:rFonts w:asciiTheme="minorHAnsi" w:hAnsiTheme="minorHAnsi"/>
          <w:sz w:val="22"/>
          <w:szCs w:val="22"/>
        </w:rPr>
        <w:t> této smlouvě obsažená jsou jim jasná a srozumitelná, jsou jimi míněna vážně a byla učiněna na základě jejich pravé a svobodné vůle. Na důkaz tohoto tvrzení smluvní strany připojují níže své podpisy.</w:t>
      </w:r>
    </w:p>
    <w:p w14:paraId="119A1CBC" w14:textId="27A670DB" w:rsidR="00F25223" w:rsidRDefault="00F25223" w:rsidP="005146F6">
      <w:pPr>
        <w:ind w:right="-766"/>
        <w:jc w:val="both"/>
        <w:rPr>
          <w:rFonts w:asciiTheme="minorHAnsi" w:hAnsiTheme="minorHAnsi" w:cs="Arial"/>
        </w:rPr>
      </w:pPr>
    </w:p>
    <w:p w14:paraId="37443D6D" w14:textId="4FF55D75" w:rsidR="00792C20" w:rsidRDefault="00792C20" w:rsidP="005146F6">
      <w:pPr>
        <w:ind w:right="-766"/>
        <w:jc w:val="both"/>
        <w:rPr>
          <w:rFonts w:asciiTheme="minorHAnsi" w:hAnsiTheme="minorHAnsi" w:cs="Arial"/>
        </w:rPr>
      </w:pPr>
    </w:p>
    <w:p w14:paraId="130F29B3" w14:textId="47BF637C" w:rsidR="00792C20" w:rsidRDefault="00792C20" w:rsidP="005146F6">
      <w:pPr>
        <w:ind w:right="-766"/>
        <w:jc w:val="both"/>
        <w:rPr>
          <w:rFonts w:asciiTheme="minorHAnsi" w:hAnsiTheme="minorHAnsi" w:cs="Arial"/>
        </w:rPr>
      </w:pPr>
    </w:p>
    <w:p w14:paraId="14587360" w14:textId="204EEFDC" w:rsidR="00792C20" w:rsidRDefault="00792C20" w:rsidP="005146F6">
      <w:pPr>
        <w:ind w:right="-766"/>
        <w:jc w:val="both"/>
        <w:rPr>
          <w:rFonts w:asciiTheme="minorHAnsi" w:hAnsiTheme="minorHAnsi" w:cs="Arial"/>
        </w:rPr>
      </w:pPr>
    </w:p>
    <w:p w14:paraId="0F54976D" w14:textId="77777777" w:rsidR="00792C20" w:rsidRDefault="00792C20" w:rsidP="005146F6">
      <w:pPr>
        <w:ind w:right="-766"/>
        <w:jc w:val="both"/>
        <w:rPr>
          <w:rFonts w:asciiTheme="minorHAnsi" w:hAnsiTheme="minorHAnsi" w:cs="Arial"/>
        </w:rPr>
      </w:pPr>
    </w:p>
    <w:p w14:paraId="604D1BBB" w14:textId="2E8AC6F2" w:rsidR="00F25223" w:rsidRPr="005138FE" w:rsidRDefault="00F25223" w:rsidP="005146F6">
      <w:pPr>
        <w:ind w:right="-766"/>
        <w:jc w:val="both"/>
        <w:rPr>
          <w:rFonts w:asciiTheme="minorHAnsi" w:hAnsiTheme="minorHAnsi" w:cs="Arial"/>
          <w:b/>
          <w:sz w:val="22"/>
          <w:szCs w:val="22"/>
        </w:rPr>
      </w:pPr>
      <w:r w:rsidRPr="005138FE">
        <w:rPr>
          <w:rFonts w:asciiTheme="minorHAnsi" w:hAnsiTheme="minorHAnsi" w:cs="Arial"/>
          <w:b/>
          <w:sz w:val="22"/>
          <w:szCs w:val="22"/>
        </w:rPr>
        <w:lastRenderedPageBreak/>
        <w:t>Přílohy:</w:t>
      </w:r>
    </w:p>
    <w:p w14:paraId="10EAD461" w14:textId="77777777" w:rsidR="008022E2" w:rsidRDefault="008022E2" w:rsidP="005146F6">
      <w:pPr>
        <w:ind w:right="-766"/>
        <w:jc w:val="both"/>
        <w:rPr>
          <w:rFonts w:asciiTheme="minorHAnsi" w:hAnsiTheme="minorHAnsi" w:cs="Arial"/>
        </w:rPr>
      </w:pPr>
    </w:p>
    <w:p w14:paraId="4B91CAD8" w14:textId="10907C45" w:rsidR="006D501F" w:rsidRDefault="006D501F" w:rsidP="005146F6">
      <w:pPr>
        <w:ind w:right="-766"/>
        <w:jc w:val="both"/>
        <w:rPr>
          <w:rFonts w:asciiTheme="minorHAnsi" w:hAnsiTheme="minorHAnsi" w:cs="Arial"/>
        </w:rPr>
      </w:pPr>
      <w:r>
        <w:rPr>
          <w:rFonts w:asciiTheme="minorHAnsi" w:hAnsiTheme="minorHAnsi" w:cs="Arial"/>
        </w:rPr>
        <w:t xml:space="preserve">Příloha č. 1 - Stanovení ceny  </w:t>
      </w:r>
    </w:p>
    <w:p w14:paraId="4F519559" w14:textId="34331B2E" w:rsidR="00D66F49" w:rsidRDefault="00D66F49" w:rsidP="00D66F49">
      <w:pPr>
        <w:ind w:right="-766"/>
        <w:jc w:val="both"/>
        <w:rPr>
          <w:rFonts w:asciiTheme="minorHAnsi" w:hAnsiTheme="minorHAnsi" w:cs="Arial"/>
        </w:rPr>
      </w:pPr>
      <w:r>
        <w:rPr>
          <w:rFonts w:asciiTheme="minorHAnsi" w:hAnsiTheme="minorHAnsi" w:cs="Arial"/>
        </w:rPr>
        <w:t xml:space="preserve">Příloha č. 2 - Harmonogram plnění </w:t>
      </w:r>
      <w:r w:rsidR="00792C20">
        <w:rPr>
          <w:rFonts w:asciiTheme="minorHAnsi" w:hAnsiTheme="minorHAnsi" w:cs="Arial"/>
        </w:rPr>
        <w:t xml:space="preserve">veřejné </w:t>
      </w:r>
      <w:r>
        <w:rPr>
          <w:rFonts w:asciiTheme="minorHAnsi" w:hAnsiTheme="minorHAnsi" w:cs="Arial"/>
        </w:rPr>
        <w:t xml:space="preserve">zakázky  </w:t>
      </w:r>
    </w:p>
    <w:p w14:paraId="07DB4E2D" w14:textId="3F594AC4" w:rsidR="00D66F49" w:rsidRDefault="00D66F49" w:rsidP="00D66F49">
      <w:pPr>
        <w:ind w:right="-766"/>
        <w:jc w:val="both"/>
        <w:rPr>
          <w:rFonts w:asciiTheme="minorHAnsi" w:hAnsiTheme="minorHAnsi" w:cs="Arial"/>
        </w:rPr>
      </w:pPr>
      <w:r>
        <w:rPr>
          <w:rFonts w:asciiTheme="minorHAnsi" w:hAnsiTheme="minorHAnsi" w:cs="Arial"/>
        </w:rPr>
        <w:t xml:space="preserve">Příloha č. 3 - Fotodokumentace  </w:t>
      </w:r>
    </w:p>
    <w:p w14:paraId="3B54140C" w14:textId="77777777" w:rsidR="00F25223" w:rsidRDefault="00F25223" w:rsidP="005146F6">
      <w:pPr>
        <w:ind w:right="-766"/>
        <w:jc w:val="both"/>
        <w:rPr>
          <w:rFonts w:asciiTheme="minorHAnsi" w:hAnsiTheme="minorHAnsi" w:cs="Arial"/>
        </w:rPr>
      </w:pPr>
    </w:p>
    <w:p w14:paraId="361EA482" w14:textId="77777777" w:rsidR="009E59A6" w:rsidRDefault="009E59A6" w:rsidP="005146F6">
      <w:pPr>
        <w:ind w:right="-766"/>
        <w:jc w:val="both"/>
        <w:rPr>
          <w:rFonts w:asciiTheme="minorHAnsi" w:hAnsiTheme="minorHAnsi" w:cs="Arial"/>
        </w:rPr>
      </w:pPr>
    </w:p>
    <w:p w14:paraId="34E4EBD1" w14:textId="11B93F54" w:rsidR="000D7CC5" w:rsidRPr="00025B8C" w:rsidRDefault="000D7CC5" w:rsidP="000D7CC5">
      <w:pPr>
        <w:shd w:val="clear" w:color="auto" w:fill="FFFFFF" w:themeFill="background1"/>
        <w:rPr>
          <w:rFonts w:asciiTheme="minorHAnsi" w:hAnsiTheme="minorHAnsi" w:cstheme="minorHAnsi"/>
          <w:sz w:val="22"/>
          <w:szCs w:val="22"/>
        </w:rPr>
      </w:pPr>
      <w:r w:rsidRPr="00025B8C">
        <w:rPr>
          <w:rFonts w:asciiTheme="minorHAnsi" w:hAnsiTheme="minorHAnsi" w:cstheme="minorHAnsi"/>
          <w:sz w:val="22"/>
          <w:szCs w:val="22"/>
        </w:rPr>
        <w:t>V Pardubicích dne …………………</w:t>
      </w:r>
      <w:r w:rsidRPr="00025B8C">
        <w:rPr>
          <w:rFonts w:asciiTheme="minorHAnsi" w:hAnsiTheme="minorHAnsi" w:cstheme="minorHAnsi"/>
          <w:sz w:val="22"/>
          <w:szCs w:val="22"/>
        </w:rPr>
        <w:tab/>
      </w:r>
      <w:r w:rsidRPr="00025B8C">
        <w:rPr>
          <w:rFonts w:asciiTheme="minorHAnsi" w:hAnsiTheme="minorHAnsi" w:cstheme="minorHAnsi"/>
          <w:sz w:val="22"/>
          <w:szCs w:val="22"/>
        </w:rPr>
        <w:tab/>
      </w:r>
      <w:r w:rsidRPr="00025B8C">
        <w:rPr>
          <w:rFonts w:asciiTheme="minorHAnsi" w:hAnsiTheme="minorHAnsi" w:cstheme="minorHAnsi"/>
          <w:sz w:val="22"/>
          <w:szCs w:val="22"/>
        </w:rPr>
        <w:tab/>
        <w:t>V </w:t>
      </w:r>
      <w:r>
        <w:rPr>
          <w:rFonts w:asciiTheme="minorHAnsi" w:hAnsiTheme="minorHAnsi"/>
          <w:color w:val="FF0000"/>
          <w:sz w:val="22"/>
          <w:szCs w:val="22"/>
        </w:rPr>
        <w:t>(doplní poskytovatel)</w:t>
      </w:r>
      <w:r w:rsidRPr="00025B8C">
        <w:rPr>
          <w:rFonts w:asciiTheme="minorHAnsi" w:hAnsiTheme="minorHAnsi" w:cstheme="minorHAnsi"/>
          <w:sz w:val="22"/>
          <w:szCs w:val="22"/>
        </w:rPr>
        <w:t xml:space="preserve"> dne …………………</w:t>
      </w:r>
      <w:r w:rsidRPr="00025B8C">
        <w:rPr>
          <w:rFonts w:asciiTheme="minorHAnsi" w:hAnsiTheme="minorHAnsi" w:cstheme="minorHAnsi"/>
          <w:sz w:val="22"/>
          <w:szCs w:val="22"/>
        </w:rPr>
        <w:tab/>
      </w:r>
      <w:r w:rsidRPr="00025B8C">
        <w:rPr>
          <w:rFonts w:asciiTheme="minorHAnsi" w:hAnsiTheme="minorHAnsi" w:cstheme="minorHAnsi"/>
          <w:sz w:val="22"/>
          <w:szCs w:val="22"/>
        </w:rPr>
        <w:tab/>
      </w:r>
    </w:p>
    <w:p w14:paraId="0AA17329" w14:textId="77777777" w:rsidR="000D7CC5" w:rsidRDefault="000D7CC5" w:rsidP="000D7CC5">
      <w:pPr>
        <w:rPr>
          <w:rFonts w:asciiTheme="minorHAnsi" w:hAnsiTheme="minorHAnsi" w:cstheme="minorHAnsi"/>
          <w:sz w:val="22"/>
          <w:szCs w:val="22"/>
        </w:rPr>
      </w:pPr>
    </w:p>
    <w:p w14:paraId="64A38D22" w14:textId="77777777" w:rsidR="00792C20" w:rsidRDefault="00792C20" w:rsidP="000D7CC5">
      <w:pPr>
        <w:rPr>
          <w:rFonts w:asciiTheme="minorHAnsi" w:hAnsiTheme="minorHAnsi" w:cstheme="minorHAnsi"/>
          <w:sz w:val="22"/>
          <w:szCs w:val="22"/>
        </w:rPr>
      </w:pPr>
    </w:p>
    <w:p w14:paraId="66ED31B5" w14:textId="0ABF36BC" w:rsidR="000D7CC5" w:rsidRPr="00025B8C" w:rsidRDefault="000D7CC5" w:rsidP="000D7CC5">
      <w:pPr>
        <w:rPr>
          <w:rFonts w:asciiTheme="minorHAnsi" w:hAnsiTheme="minorHAnsi" w:cstheme="minorHAnsi"/>
          <w:sz w:val="22"/>
          <w:szCs w:val="22"/>
        </w:rPr>
      </w:pPr>
      <w:r w:rsidRPr="00025B8C">
        <w:rPr>
          <w:rFonts w:asciiTheme="minorHAnsi" w:hAnsiTheme="minorHAnsi" w:cstheme="minorHAnsi"/>
          <w:sz w:val="22"/>
          <w:szCs w:val="22"/>
        </w:rPr>
        <w:t xml:space="preserve">Za </w:t>
      </w:r>
      <w:r>
        <w:rPr>
          <w:rFonts w:asciiTheme="minorHAnsi" w:hAnsiTheme="minorHAnsi" w:cstheme="minorHAnsi"/>
          <w:sz w:val="22"/>
          <w:szCs w:val="22"/>
        </w:rPr>
        <w:t>objednatele</w:t>
      </w:r>
      <w:r w:rsidRPr="00025B8C">
        <w:rPr>
          <w:rFonts w:asciiTheme="minorHAnsi" w:hAnsiTheme="minorHAnsi" w:cstheme="minorHAnsi"/>
          <w:sz w:val="22"/>
          <w:szCs w:val="22"/>
        </w:rPr>
        <w:t>:</w:t>
      </w:r>
      <w:r w:rsidRPr="00025B8C">
        <w:rPr>
          <w:rFonts w:asciiTheme="minorHAnsi" w:hAnsiTheme="minorHAnsi" w:cstheme="minorHAnsi"/>
          <w:sz w:val="22"/>
          <w:szCs w:val="22"/>
        </w:rPr>
        <w:tab/>
      </w:r>
      <w:r w:rsidRPr="00025B8C">
        <w:rPr>
          <w:rFonts w:asciiTheme="minorHAnsi" w:hAnsiTheme="minorHAnsi" w:cstheme="minorHAnsi"/>
          <w:sz w:val="22"/>
          <w:szCs w:val="22"/>
        </w:rPr>
        <w:tab/>
      </w:r>
      <w:r w:rsidRPr="00025B8C">
        <w:rPr>
          <w:rFonts w:asciiTheme="minorHAnsi" w:hAnsiTheme="minorHAnsi" w:cstheme="minorHAnsi"/>
          <w:sz w:val="22"/>
          <w:szCs w:val="22"/>
        </w:rPr>
        <w:tab/>
      </w:r>
      <w:r w:rsidRPr="00025B8C">
        <w:rPr>
          <w:rFonts w:asciiTheme="minorHAnsi" w:hAnsiTheme="minorHAnsi" w:cstheme="minorHAnsi"/>
          <w:sz w:val="22"/>
          <w:szCs w:val="22"/>
        </w:rPr>
        <w:tab/>
      </w:r>
      <w:r w:rsidRPr="00025B8C">
        <w:rPr>
          <w:rFonts w:asciiTheme="minorHAnsi" w:hAnsiTheme="minorHAnsi" w:cstheme="minorHAnsi"/>
          <w:sz w:val="22"/>
          <w:szCs w:val="22"/>
        </w:rPr>
        <w:tab/>
      </w:r>
      <w:r w:rsidRPr="00025B8C">
        <w:rPr>
          <w:rFonts w:asciiTheme="minorHAnsi" w:hAnsiTheme="minorHAnsi" w:cstheme="minorHAnsi"/>
          <w:sz w:val="22"/>
          <w:szCs w:val="22"/>
        </w:rPr>
        <w:tab/>
        <w:t xml:space="preserve">Za </w:t>
      </w:r>
      <w:r>
        <w:rPr>
          <w:rFonts w:asciiTheme="minorHAnsi" w:hAnsiTheme="minorHAnsi" w:cstheme="minorHAnsi"/>
          <w:sz w:val="22"/>
          <w:szCs w:val="22"/>
        </w:rPr>
        <w:t>poskytovatele</w:t>
      </w:r>
      <w:r w:rsidRPr="00025B8C">
        <w:rPr>
          <w:rFonts w:asciiTheme="minorHAnsi" w:hAnsiTheme="minorHAnsi" w:cstheme="minorHAnsi"/>
          <w:sz w:val="22"/>
          <w:szCs w:val="22"/>
        </w:rPr>
        <w:t>:</w:t>
      </w:r>
    </w:p>
    <w:p w14:paraId="3498EDC8" w14:textId="77777777" w:rsidR="000D7CC5" w:rsidRDefault="000D7CC5" w:rsidP="000D7CC5">
      <w:pPr>
        <w:rPr>
          <w:rFonts w:asciiTheme="minorHAnsi" w:hAnsiTheme="minorHAnsi" w:cstheme="minorHAnsi"/>
          <w:sz w:val="22"/>
          <w:szCs w:val="22"/>
          <w:shd w:val="clear" w:color="auto" w:fill="FFFFFF" w:themeFill="background1"/>
        </w:rPr>
      </w:pPr>
    </w:p>
    <w:p w14:paraId="277AD5C0" w14:textId="77777777" w:rsidR="007E2E46" w:rsidRDefault="007E2E46" w:rsidP="000D7CC5">
      <w:pPr>
        <w:rPr>
          <w:rFonts w:asciiTheme="minorHAnsi" w:hAnsiTheme="minorHAnsi" w:cstheme="minorHAnsi"/>
          <w:sz w:val="22"/>
          <w:szCs w:val="22"/>
          <w:shd w:val="clear" w:color="auto" w:fill="FFFFFF" w:themeFill="background1"/>
        </w:rPr>
      </w:pPr>
    </w:p>
    <w:p w14:paraId="3469DD48" w14:textId="3317BE73" w:rsidR="008022E2" w:rsidRDefault="008022E2" w:rsidP="000D7CC5">
      <w:pPr>
        <w:rPr>
          <w:rFonts w:asciiTheme="minorHAnsi" w:hAnsiTheme="minorHAnsi" w:cstheme="minorHAnsi"/>
          <w:sz w:val="22"/>
          <w:szCs w:val="22"/>
          <w:shd w:val="clear" w:color="auto" w:fill="FFFFFF" w:themeFill="background1"/>
        </w:rPr>
      </w:pPr>
    </w:p>
    <w:p w14:paraId="7A94AECA" w14:textId="77777777" w:rsidR="00C447C3" w:rsidRDefault="00C447C3" w:rsidP="000D7CC5">
      <w:pPr>
        <w:rPr>
          <w:rFonts w:asciiTheme="minorHAnsi" w:hAnsiTheme="minorHAnsi" w:cstheme="minorHAnsi"/>
          <w:sz w:val="22"/>
          <w:szCs w:val="22"/>
          <w:shd w:val="clear" w:color="auto" w:fill="FFFFFF" w:themeFill="background1"/>
        </w:rPr>
      </w:pPr>
    </w:p>
    <w:p w14:paraId="59A90708" w14:textId="42EEF37C" w:rsidR="000D7CC5" w:rsidRPr="00025B8C" w:rsidRDefault="000D7CC5" w:rsidP="000D7CC5">
      <w:pPr>
        <w:rPr>
          <w:rFonts w:asciiTheme="minorHAnsi" w:hAnsiTheme="minorHAnsi" w:cstheme="minorHAnsi"/>
          <w:bCs/>
          <w:sz w:val="22"/>
          <w:szCs w:val="22"/>
        </w:rPr>
      </w:pPr>
      <w:r w:rsidRPr="00025B8C">
        <w:rPr>
          <w:rFonts w:asciiTheme="minorHAnsi" w:hAnsiTheme="minorHAnsi" w:cstheme="minorHAnsi"/>
          <w:sz w:val="22"/>
          <w:szCs w:val="22"/>
          <w:shd w:val="clear" w:color="auto" w:fill="FFFFFF" w:themeFill="background1"/>
        </w:rPr>
        <w:t>…………………</w:t>
      </w:r>
      <w:r w:rsidR="00125D66">
        <w:rPr>
          <w:rFonts w:asciiTheme="minorHAnsi" w:hAnsiTheme="minorHAnsi" w:cstheme="minorHAnsi"/>
          <w:sz w:val="22"/>
          <w:szCs w:val="22"/>
          <w:shd w:val="clear" w:color="auto" w:fill="FFFFFF" w:themeFill="background1"/>
        </w:rPr>
        <w:t>..</w:t>
      </w:r>
      <w:r w:rsidRPr="00025B8C">
        <w:rPr>
          <w:rFonts w:asciiTheme="minorHAnsi" w:hAnsiTheme="minorHAnsi" w:cstheme="minorHAnsi"/>
          <w:sz w:val="22"/>
          <w:szCs w:val="22"/>
          <w:shd w:val="clear" w:color="auto" w:fill="FFFFFF" w:themeFill="background1"/>
        </w:rPr>
        <w:t>…………………………</w:t>
      </w:r>
      <w:r w:rsidRPr="00025B8C">
        <w:rPr>
          <w:rFonts w:asciiTheme="minorHAnsi" w:hAnsiTheme="minorHAnsi" w:cstheme="minorHAnsi"/>
          <w:sz w:val="22"/>
          <w:szCs w:val="22"/>
          <w:shd w:val="clear" w:color="auto" w:fill="FFFFFF" w:themeFill="background1"/>
        </w:rPr>
        <w:tab/>
      </w:r>
      <w:r>
        <w:rPr>
          <w:rFonts w:asciiTheme="minorHAnsi" w:hAnsiTheme="minorHAnsi" w:cstheme="minorHAnsi"/>
          <w:sz w:val="22"/>
          <w:szCs w:val="22"/>
          <w:shd w:val="clear" w:color="auto" w:fill="FFFFFF" w:themeFill="background1"/>
        </w:rPr>
        <w:t xml:space="preserve">               </w:t>
      </w:r>
      <w:r w:rsidRPr="00025B8C">
        <w:rPr>
          <w:rFonts w:asciiTheme="minorHAnsi" w:hAnsiTheme="minorHAnsi" w:cstheme="minorHAnsi"/>
          <w:sz w:val="22"/>
          <w:szCs w:val="22"/>
          <w:shd w:val="clear" w:color="auto" w:fill="FFFFFF" w:themeFill="background1"/>
        </w:rPr>
        <w:tab/>
      </w:r>
      <w:r w:rsidRPr="00025B8C">
        <w:rPr>
          <w:rFonts w:asciiTheme="minorHAnsi" w:hAnsiTheme="minorHAnsi" w:cstheme="minorHAnsi"/>
          <w:sz w:val="22"/>
          <w:szCs w:val="22"/>
          <w:shd w:val="clear" w:color="auto" w:fill="FFFFFF" w:themeFill="background1"/>
        </w:rPr>
        <w:tab/>
      </w:r>
      <w:r w:rsidRPr="00025B8C">
        <w:rPr>
          <w:rFonts w:asciiTheme="minorHAnsi" w:hAnsiTheme="minorHAnsi" w:cstheme="minorHAnsi"/>
          <w:sz w:val="22"/>
          <w:szCs w:val="22"/>
        </w:rPr>
        <w:t>…………………………………………………</w:t>
      </w:r>
    </w:p>
    <w:p w14:paraId="447FB69E" w14:textId="359F7567" w:rsidR="000D7CC5" w:rsidRPr="00025B8C" w:rsidRDefault="000D7CC5" w:rsidP="000D7CC5">
      <w:pPr>
        <w:rPr>
          <w:rFonts w:asciiTheme="minorHAnsi" w:hAnsiTheme="minorHAnsi" w:cstheme="minorHAnsi"/>
          <w:bCs/>
          <w:sz w:val="22"/>
          <w:szCs w:val="22"/>
        </w:rPr>
      </w:pPr>
      <w:r w:rsidRPr="00025B8C">
        <w:rPr>
          <w:rFonts w:asciiTheme="minorHAnsi" w:hAnsiTheme="minorHAnsi" w:cstheme="minorHAnsi"/>
          <w:bCs/>
          <w:sz w:val="22"/>
          <w:szCs w:val="22"/>
        </w:rPr>
        <w:t>MUDr. Tomáš Gottvald</w:t>
      </w:r>
      <w:r w:rsidR="00125D66">
        <w:rPr>
          <w:rFonts w:asciiTheme="minorHAnsi" w:hAnsiTheme="minorHAnsi" w:cstheme="minorHAnsi"/>
          <w:bCs/>
          <w:sz w:val="22"/>
          <w:szCs w:val="22"/>
        </w:rPr>
        <w:t>, MHA</w:t>
      </w:r>
      <w:r w:rsidRPr="00025B8C">
        <w:rPr>
          <w:rFonts w:asciiTheme="minorHAnsi" w:hAnsiTheme="minorHAnsi" w:cstheme="minorHAnsi"/>
          <w:bCs/>
          <w:sz w:val="22"/>
          <w:szCs w:val="22"/>
        </w:rPr>
        <w:tab/>
      </w:r>
      <w:r w:rsidRPr="00025B8C">
        <w:rPr>
          <w:rFonts w:asciiTheme="minorHAnsi" w:hAnsiTheme="minorHAnsi" w:cstheme="minorHAnsi"/>
          <w:bCs/>
          <w:sz w:val="22"/>
          <w:szCs w:val="22"/>
        </w:rPr>
        <w:tab/>
      </w:r>
      <w:r w:rsidRPr="00025B8C">
        <w:rPr>
          <w:rFonts w:asciiTheme="minorHAnsi" w:hAnsiTheme="minorHAnsi" w:cstheme="minorHAnsi"/>
          <w:bCs/>
          <w:sz w:val="22"/>
          <w:szCs w:val="22"/>
        </w:rPr>
        <w:tab/>
      </w:r>
      <w:r w:rsidRPr="00025B8C">
        <w:rPr>
          <w:rFonts w:asciiTheme="minorHAnsi" w:hAnsiTheme="minorHAnsi" w:cstheme="minorHAnsi"/>
          <w:bCs/>
          <w:sz w:val="22"/>
          <w:szCs w:val="22"/>
        </w:rPr>
        <w:tab/>
      </w:r>
      <w:r>
        <w:rPr>
          <w:rFonts w:asciiTheme="minorHAnsi" w:hAnsiTheme="minorHAnsi"/>
          <w:color w:val="FF0000"/>
          <w:sz w:val="22"/>
          <w:szCs w:val="22"/>
        </w:rPr>
        <w:t>(doplní poskytovatel)</w:t>
      </w:r>
      <w:r w:rsidRPr="00025B8C">
        <w:rPr>
          <w:rFonts w:asciiTheme="minorHAnsi" w:hAnsiTheme="minorHAnsi" w:cstheme="minorHAnsi"/>
          <w:bCs/>
          <w:sz w:val="22"/>
          <w:szCs w:val="22"/>
        </w:rPr>
        <w:tab/>
        <w:t xml:space="preserve">                                                                                 </w:t>
      </w:r>
    </w:p>
    <w:p w14:paraId="728D96C6" w14:textId="77777777" w:rsidR="000D7CC5" w:rsidRPr="00025B8C" w:rsidRDefault="000D7CC5" w:rsidP="000D7CC5">
      <w:pPr>
        <w:rPr>
          <w:rFonts w:asciiTheme="minorHAnsi" w:hAnsiTheme="minorHAnsi" w:cstheme="minorHAnsi"/>
          <w:bCs/>
          <w:sz w:val="22"/>
          <w:szCs w:val="22"/>
        </w:rPr>
      </w:pPr>
      <w:r w:rsidRPr="00025B8C">
        <w:rPr>
          <w:rFonts w:asciiTheme="minorHAnsi" w:hAnsiTheme="minorHAnsi" w:cstheme="minorHAnsi"/>
          <w:bCs/>
          <w:sz w:val="22"/>
          <w:szCs w:val="22"/>
        </w:rPr>
        <w:t xml:space="preserve">předseda představenstva                                                                                                                                                                                                                                            </w:t>
      </w:r>
    </w:p>
    <w:p w14:paraId="5A4AB591" w14:textId="77777777" w:rsidR="004A0FDC" w:rsidRDefault="004A0FDC" w:rsidP="000D7CC5">
      <w:pPr>
        <w:rPr>
          <w:rFonts w:asciiTheme="minorHAnsi" w:hAnsiTheme="minorHAnsi" w:cstheme="minorHAnsi"/>
          <w:bCs/>
          <w:sz w:val="22"/>
          <w:szCs w:val="22"/>
        </w:rPr>
      </w:pPr>
    </w:p>
    <w:p w14:paraId="2BD88257" w14:textId="77777777" w:rsidR="008022E2" w:rsidRDefault="008022E2" w:rsidP="000D7CC5">
      <w:pPr>
        <w:rPr>
          <w:rFonts w:asciiTheme="minorHAnsi" w:hAnsiTheme="minorHAnsi" w:cstheme="minorHAnsi"/>
          <w:bCs/>
          <w:sz w:val="22"/>
          <w:szCs w:val="22"/>
        </w:rPr>
      </w:pPr>
    </w:p>
    <w:p w14:paraId="78358D99" w14:textId="77777777" w:rsidR="000D7CC5" w:rsidRDefault="000D7CC5" w:rsidP="000D7CC5">
      <w:pPr>
        <w:rPr>
          <w:rFonts w:asciiTheme="minorHAnsi" w:hAnsiTheme="minorHAnsi" w:cstheme="minorHAnsi"/>
          <w:bCs/>
          <w:sz w:val="22"/>
          <w:szCs w:val="22"/>
        </w:rPr>
      </w:pPr>
    </w:p>
    <w:p w14:paraId="30767DF2" w14:textId="77777777" w:rsidR="000D7CC5" w:rsidRDefault="000D7CC5" w:rsidP="000D7CC5">
      <w:pPr>
        <w:rPr>
          <w:rFonts w:asciiTheme="minorHAnsi" w:hAnsiTheme="minorHAnsi" w:cstheme="minorHAnsi"/>
          <w:bCs/>
          <w:sz w:val="22"/>
          <w:szCs w:val="22"/>
        </w:rPr>
      </w:pPr>
    </w:p>
    <w:p w14:paraId="4CCA8687" w14:textId="375709BE" w:rsidR="000D7CC5" w:rsidRDefault="000D7CC5" w:rsidP="000D7CC5">
      <w:pPr>
        <w:rPr>
          <w:rFonts w:asciiTheme="minorHAnsi" w:hAnsiTheme="minorHAnsi" w:cstheme="minorHAnsi"/>
          <w:bCs/>
          <w:sz w:val="22"/>
          <w:szCs w:val="22"/>
        </w:rPr>
      </w:pPr>
      <w:r w:rsidRPr="00983006">
        <w:rPr>
          <w:rFonts w:asciiTheme="minorHAnsi" w:hAnsiTheme="minorHAnsi" w:cstheme="minorHAnsi"/>
          <w:sz w:val="22"/>
          <w:szCs w:val="22"/>
          <w:shd w:val="clear" w:color="auto" w:fill="FFFFFF" w:themeFill="background1"/>
        </w:rPr>
        <w:t>……………………………………………</w:t>
      </w:r>
      <w:r>
        <w:rPr>
          <w:rFonts w:asciiTheme="minorHAnsi" w:hAnsiTheme="minorHAnsi" w:cstheme="minorHAnsi"/>
          <w:sz w:val="22"/>
          <w:szCs w:val="22"/>
          <w:shd w:val="clear" w:color="auto" w:fill="FFFFFF" w:themeFill="background1"/>
        </w:rPr>
        <w:t xml:space="preserve">                                                ……………………………………………………</w:t>
      </w:r>
    </w:p>
    <w:p w14:paraId="7BF58B9B" w14:textId="740A078B" w:rsidR="00762F94" w:rsidRDefault="000D7CC5" w:rsidP="007B37BC">
      <w:pPr>
        <w:rPr>
          <w:rFonts w:asciiTheme="minorHAnsi" w:hAnsiTheme="minorHAnsi"/>
        </w:rPr>
      </w:pPr>
      <w:r w:rsidRPr="00C6049D">
        <w:rPr>
          <w:rFonts w:asciiTheme="minorHAnsi" w:hAnsiTheme="minorHAnsi" w:cstheme="minorHAnsi"/>
          <w:bCs/>
          <w:sz w:val="22"/>
          <w:szCs w:val="22"/>
        </w:rPr>
        <w:t xml:space="preserve">Ing. </w:t>
      </w:r>
      <w:r w:rsidR="007B37BC">
        <w:rPr>
          <w:rFonts w:asciiTheme="minorHAnsi" w:hAnsiTheme="minorHAnsi" w:cstheme="minorHAnsi"/>
          <w:bCs/>
          <w:sz w:val="22"/>
          <w:szCs w:val="22"/>
        </w:rPr>
        <w:t>Hynek Rais, MHA</w:t>
      </w:r>
      <w:r w:rsidRPr="00C6049D" w:rsidDel="00C6049D">
        <w:rPr>
          <w:rFonts w:asciiTheme="minorHAnsi" w:hAnsiTheme="minorHAnsi" w:cstheme="minorHAnsi"/>
          <w:bCs/>
          <w:sz w:val="22"/>
          <w:szCs w:val="22"/>
        </w:rPr>
        <w:t xml:space="preserve"> </w:t>
      </w:r>
      <w:r w:rsidRPr="00A82EBC">
        <w:rPr>
          <w:rFonts w:asciiTheme="minorHAnsi" w:hAnsiTheme="minorHAnsi" w:cstheme="minorHAnsi"/>
          <w:bCs/>
          <w:sz w:val="22"/>
          <w:szCs w:val="22"/>
        </w:rPr>
        <w:tab/>
      </w:r>
      <w:r w:rsidRPr="00A82EBC">
        <w:rPr>
          <w:rFonts w:asciiTheme="minorHAnsi" w:hAnsiTheme="minorHAnsi" w:cstheme="minorHAnsi"/>
          <w:bCs/>
          <w:sz w:val="22"/>
          <w:szCs w:val="22"/>
        </w:rPr>
        <w:tab/>
      </w:r>
      <w:r w:rsidRPr="00A82EBC">
        <w:rPr>
          <w:rFonts w:asciiTheme="minorHAnsi" w:hAnsiTheme="minorHAnsi" w:cstheme="minorHAnsi"/>
          <w:bCs/>
          <w:sz w:val="22"/>
          <w:szCs w:val="22"/>
        </w:rPr>
        <w:tab/>
      </w:r>
      <w:r w:rsidRPr="00A82EBC">
        <w:rPr>
          <w:rFonts w:asciiTheme="minorHAnsi" w:hAnsiTheme="minorHAnsi" w:cstheme="minorHAnsi"/>
          <w:bCs/>
          <w:sz w:val="22"/>
          <w:szCs w:val="22"/>
        </w:rPr>
        <w:tab/>
      </w:r>
      <w:r w:rsidR="007B37BC">
        <w:rPr>
          <w:rFonts w:asciiTheme="minorHAnsi" w:hAnsiTheme="minorHAnsi" w:cstheme="minorHAnsi"/>
          <w:bCs/>
          <w:sz w:val="22"/>
          <w:szCs w:val="22"/>
        </w:rPr>
        <w:tab/>
      </w:r>
      <w:r>
        <w:rPr>
          <w:rFonts w:asciiTheme="minorHAnsi" w:hAnsiTheme="minorHAnsi"/>
          <w:color w:val="FF0000"/>
          <w:sz w:val="22"/>
          <w:szCs w:val="22"/>
        </w:rPr>
        <w:t>(doplní poskytovatel)</w:t>
      </w:r>
      <w:r w:rsidRPr="00A82EBC">
        <w:rPr>
          <w:rFonts w:asciiTheme="minorHAnsi" w:hAnsiTheme="minorHAnsi" w:cstheme="minorHAnsi"/>
          <w:bCs/>
          <w:sz w:val="22"/>
          <w:szCs w:val="22"/>
        </w:rPr>
        <w:tab/>
        <w:t xml:space="preserve">                                                                                                </w:t>
      </w:r>
      <w:r>
        <w:rPr>
          <w:rFonts w:asciiTheme="minorHAnsi" w:hAnsiTheme="minorHAnsi" w:cstheme="minorHAnsi"/>
          <w:bCs/>
          <w:sz w:val="22"/>
          <w:szCs w:val="22"/>
        </w:rPr>
        <w:t xml:space="preserve">místopředseda </w:t>
      </w:r>
      <w:r w:rsidRPr="00A82EBC">
        <w:rPr>
          <w:rFonts w:asciiTheme="minorHAnsi" w:hAnsiTheme="minorHAnsi" w:cstheme="minorHAnsi"/>
          <w:bCs/>
          <w:sz w:val="22"/>
          <w:szCs w:val="22"/>
        </w:rPr>
        <w:t>představenstva</w:t>
      </w:r>
      <w:r w:rsidRPr="004C0243">
        <w:rPr>
          <w:rFonts w:asciiTheme="minorHAnsi" w:hAnsiTheme="minorHAnsi" w:cstheme="minorHAnsi"/>
          <w:bCs/>
          <w:sz w:val="22"/>
          <w:szCs w:val="22"/>
        </w:rPr>
        <w:tab/>
      </w:r>
    </w:p>
    <w:p w14:paraId="15F9A6DC" w14:textId="77777777" w:rsidR="00762F94" w:rsidRDefault="00762F94" w:rsidP="000D7CC5">
      <w:pPr>
        <w:shd w:val="clear" w:color="auto" w:fill="FFFFFF" w:themeFill="background1"/>
        <w:rPr>
          <w:rFonts w:asciiTheme="minorHAnsi" w:hAnsiTheme="minorHAnsi"/>
        </w:rPr>
      </w:pPr>
    </w:p>
    <w:p w14:paraId="6F8032A8" w14:textId="77777777" w:rsidR="005D5877" w:rsidRDefault="005D5877" w:rsidP="00125D66">
      <w:pPr>
        <w:ind w:right="-766"/>
        <w:jc w:val="both"/>
        <w:rPr>
          <w:rFonts w:asciiTheme="minorHAnsi" w:hAnsiTheme="minorHAnsi" w:cs="Arial"/>
          <w:b/>
          <w:sz w:val="22"/>
          <w:szCs w:val="22"/>
        </w:rPr>
      </w:pPr>
    </w:p>
    <w:p w14:paraId="058EBF86" w14:textId="77777777" w:rsidR="00792C20" w:rsidRDefault="00792C20" w:rsidP="00125D66">
      <w:pPr>
        <w:ind w:right="-766"/>
        <w:jc w:val="both"/>
        <w:rPr>
          <w:rFonts w:asciiTheme="minorHAnsi" w:hAnsiTheme="minorHAnsi" w:cs="Arial"/>
          <w:b/>
          <w:sz w:val="22"/>
          <w:szCs w:val="22"/>
        </w:rPr>
      </w:pPr>
    </w:p>
    <w:p w14:paraId="15270AAE" w14:textId="77777777" w:rsidR="00792C20" w:rsidRDefault="00792C20" w:rsidP="00125D66">
      <w:pPr>
        <w:ind w:right="-766"/>
        <w:jc w:val="both"/>
        <w:rPr>
          <w:rFonts w:asciiTheme="minorHAnsi" w:hAnsiTheme="minorHAnsi" w:cs="Arial"/>
          <w:b/>
          <w:sz w:val="22"/>
          <w:szCs w:val="22"/>
        </w:rPr>
      </w:pPr>
    </w:p>
    <w:p w14:paraId="1EFA4A7B" w14:textId="77777777" w:rsidR="00792C20" w:rsidRDefault="00792C20" w:rsidP="00125D66">
      <w:pPr>
        <w:ind w:right="-766"/>
        <w:jc w:val="both"/>
        <w:rPr>
          <w:rFonts w:asciiTheme="minorHAnsi" w:hAnsiTheme="minorHAnsi" w:cs="Arial"/>
          <w:b/>
          <w:sz w:val="22"/>
          <w:szCs w:val="22"/>
        </w:rPr>
      </w:pPr>
    </w:p>
    <w:p w14:paraId="67FE6EC2" w14:textId="77777777" w:rsidR="00792C20" w:rsidRDefault="00792C20" w:rsidP="00125D66">
      <w:pPr>
        <w:ind w:right="-766"/>
        <w:jc w:val="both"/>
        <w:rPr>
          <w:rFonts w:asciiTheme="minorHAnsi" w:hAnsiTheme="minorHAnsi" w:cs="Arial"/>
          <w:b/>
          <w:sz w:val="22"/>
          <w:szCs w:val="22"/>
        </w:rPr>
      </w:pPr>
    </w:p>
    <w:p w14:paraId="4777CB00" w14:textId="77777777" w:rsidR="00792C20" w:rsidRDefault="00792C20" w:rsidP="00125D66">
      <w:pPr>
        <w:ind w:right="-766"/>
        <w:jc w:val="both"/>
        <w:rPr>
          <w:rFonts w:asciiTheme="minorHAnsi" w:hAnsiTheme="minorHAnsi" w:cs="Arial"/>
          <w:b/>
          <w:sz w:val="22"/>
          <w:szCs w:val="22"/>
        </w:rPr>
      </w:pPr>
    </w:p>
    <w:p w14:paraId="58071847" w14:textId="77777777" w:rsidR="00792C20" w:rsidRDefault="00792C20" w:rsidP="00125D66">
      <w:pPr>
        <w:ind w:right="-766"/>
        <w:jc w:val="both"/>
        <w:rPr>
          <w:rFonts w:asciiTheme="minorHAnsi" w:hAnsiTheme="minorHAnsi" w:cs="Arial"/>
          <w:b/>
          <w:sz w:val="22"/>
          <w:szCs w:val="22"/>
        </w:rPr>
      </w:pPr>
    </w:p>
    <w:p w14:paraId="356DAC85" w14:textId="77777777" w:rsidR="00792C20" w:rsidRDefault="00792C20" w:rsidP="00125D66">
      <w:pPr>
        <w:ind w:right="-766"/>
        <w:jc w:val="both"/>
        <w:rPr>
          <w:rFonts w:asciiTheme="minorHAnsi" w:hAnsiTheme="minorHAnsi" w:cs="Arial"/>
          <w:b/>
          <w:sz w:val="22"/>
          <w:szCs w:val="22"/>
        </w:rPr>
      </w:pPr>
    </w:p>
    <w:p w14:paraId="107EDE55" w14:textId="77777777" w:rsidR="00792C20" w:rsidRDefault="00792C20" w:rsidP="00125D66">
      <w:pPr>
        <w:ind w:right="-766"/>
        <w:jc w:val="both"/>
        <w:rPr>
          <w:rFonts w:asciiTheme="minorHAnsi" w:hAnsiTheme="minorHAnsi" w:cs="Arial"/>
          <w:b/>
          <w:sz w:val="22"/>
          <w:szCs w:val="22"/>
        </w:rPr>
      </w:pPr>
    </w:p>
    <w:p w14:paraId="77AE876B" w14:textId="77777777" w:rsidR="00792C20" w:rsidRDefault="00792C20" w:rsidP="00125D66">
      <w:pPr>
        <w:ind w:right="-766"/>
        <w:jc w:val="both"/>
        <w:rPr>
          <w:rFonts w:asciiTheme="minorHAnsi" w:hAnsiTheme="minorHAnsi" w:cs="Arial"/>
          <w:b/>
          <w:sz w:val="22"/>
          <w:szCs w:val="22"/>
        </w:rPr>
      </w:pPr>
    </w:p>
    <w:p w14:paraId="4FAD62C0" w14:textId="77777777" w:rsidR="00792C20" w:rsidRDefault="00792C20" w:rsidP="00125D66">
      <w:pPr>
        <w:ind w:right="-766"/>
        <w:jc w:val="both"/>
        <w:rPr>
          <w:rFonts w:asciiTheme="minorHAnsi" w:hAnsiTheme="minorHAnsi" w:cs="Arial"/>
          <w:b/>
          <w:sz w:val="22"/>
          <w:szCs w:val="22"/>
        </w:rPr>
      </w:pPr>
    </w:p>
    <w:p w14:paraId="57019463" w14:textId="77777777" w:rsidR="00792C20" w:rsidRDefault="00792C20" w:rsidP="00125D66">
      <w:pPr>
        <w:ind w:right="-766"/>
        <w:jc w:val="both"/>
        <w:rPr>
          <w:rFonts w:asciiTheme="minorHAnsi" w:hAnsiTheme="minorHAnsi" w:cs="Arial"/>
          <w:b/>
          <w:sz w:val="22"/>
          <w:szCs w:val="22"/>
        </w:rPr>
      </w:pPr>
    </w:p>
    <w:p w14:paraId="7739B18E" w14:textId="77777777" w:rsidR="00792C20" w:rsidRDefault="00792C20" w:rsidP="00125D66">
      <w:pPr>
        <w:ind w:right="-766"/>
        <w:jc w:val="both"/>
        <w:rPr>
          <w:rFonts w:asciiTheme="minorHAnsi" w:hAnsiTheme="minorHAnsi" w:cs="Arial"/>
          <w:b/>
          <w:sz w:val="22"/>
          <w:szCs w:val="22"/>
        </w:rPr>
      </w:pPr>
    </w:p>
    <w:p w14:paraId="5066D806" w14:textId="77777777" w:rsidR="00792C20" w:rsidRDefault="00792C20" w:rsidP="00125D66">
      <w:pPr>
        <w:ind w:right="-766"/>
        <w:jc w:val="both"/>
        <w:rPr>
          <w:rFonts w:asciiTheme="minorHAnsi" w:hAnsiTheme="minorHAnsi" w:cs="Arial"/>
          <w:b/>
          <w:sz w:val="22"/>
          <w:szCs w:val="22"/>
        </w:rPr>
      </w:pPr>
    </w:p>
    <w:p w14:paraId="332DC22D" w14:textId="77777777" w:rsidR="00792C20" w:rsidRDefault="00792C20" w:rsidP="00125D66">
      <w:pPr>
        <w:ind w:right="-766"/>
        <w:jc w:val="both"/>
        <w:rPr>
          <w:rFonts w:asciiTheme="minorHAnsi" w:hAnsiTheme="minorHAnsi" w:cs="Arial"/>
          <w:b/>
          <w:sz w:val="22"/>
          <w:szCs w:val="22"/>
        </w:rPr>
      </w:pPr>
    </w:p>
    <w:p w14:paraId="0B127958" w14:textId="77777777" w:rsidR="00792C20" w:rsidRDefault="00792C20" w:rsidP="00125D66">
      <w:pPr>
        <w:ind w:right="-766"/>
        <w:jc w:val="both"/>
        <w:rPr>
          <w:rFonts w:asciiTheme="minorHAnsi" w:hAnsiTheme="minorHAnsi" w:cs="Arial"/>
          <w:b/>
          <w:sz w:val="22"/>
          <w:szCs w:val="22"/>
        </w:rPr>
      </w:pPr>
    </w:p>
    <w:p w14:paraId="657AF131" w14:textId="77777777" w:rsidR="00792C20" w:rsidRDefault="00792C20" w:rsidP="00125D66">
      <w:pPr>
        <w:ind w:right="-766"/>
        <w:jc w:val="both"/>
        <w:rPr>
          <w:rFonts w:asciiTheme="minorHAnsi" w:hAnsiTheme="minorHAnsi" w:cs="Arial"/>
          <w:b/>
          <w:sz w:val="22"/>
          <w:szCs w:val="22"/>
        </w:rPr>
      </w:pPr>
    </w:p>
    <w:p w14:paraId="315DA971" w14:textId="77777777" w:rsidR="00792C20" w:rsidRDefault="00792C20" w:rsidP="00125D66">
      <w:pPr>
        <w:ind w:right="-766"/>
        <w:jc w:val="both"/>
        <w:rPr>
          <w:rFonts w:asciiTheme="minorHAnsi" w:hAnsiTheme="minorHAnsi" w:cs="Arial"/>
          <w:b/>
          <w:sz w:val="22"/>
          <w:szCs w:val="22"/>
        </w:rPr>
      </w:pPr>
    </w:p>
    <w:p w14:paraId="5D0877A4" w14:textId="77777777" w:rsidR="00792C20" w:rsidRDefault="00792C20" w:rsidP="00125D66">
      <w:pPr>
        <w:ind w:right="-766"/>
        <w:jc w:val="both"/>
        <w:rPr>
          <w:rFonts w:asciiTheme="minorHAnsi" w:hAnsiTheme="minorHAnsi" w:cs="Arial"/>
          <w:b/>
          <w:sz w:val="22"/>
          <w:szCs w:val="22"/>
        </w:rPr>
      </w:pPr>
    </w:p>
    <w:p w14:paraId="1C694B44" w14:textId="77777777" w:rsidR="00792C20" w:rsidRDefault="00792C20" w:rsidP="00125D66">
      <w:pPr>
        <w:ind w:right="-766"/>
        <w:jc w:val="both"/>
        <w:rPr>
          <w:rFonts w:asciiTheme="minorHAnsi" w:hAnsiTheme="minorHAnsi" w:cs="Arial"/>
          <w:b/>
          <w:sz w:val="22"/>
          <w:szCs w:val="22"/>
        </w:rPr>
      </w:pPr>
    </w:p>
    <w:p w14:paraId="5C078230" w14:textId="77777777" w:rsidR="00792C20" w:rsidRDefault="00792C20" w:rsidP="00125D66">
      <w:pPr>
        <w:ind w:right="-766"/>
        <w:jc w:val="both"/>
        <w:rPr>
          <w:rFonts w:asciiTheme="minorHAnsi" w:hAnsiTheme="minorHAnsi" w:cs="Arial"/>
          <w:b/>
          <w:sz w:val="22"/>
          <w:szCs w:val="22"/>
        </w:rPr>
      </w:pPr>
    </w:p>
    <w:p w14:paraId="36817F39" w14:textId="77777777" w:rsidR="00792C20" w:rsidRDefault="00792C20" w:rsidP="00125D66">
      <w:pPr>
        <w:ind w:right="-766"/>
        <w:jc w:val="both"/>
        <w:rPr>
          <w:rFonts w:asciiTheme="minorHAnsi" w:hAnsiTheme="minorHAnsi" w:cs="Arial"/>
          <w:b/>
          <w:sz w:val="22"/>
          <w:szCs w:val="22"/>
        </w:rPr>
      </w:pPr>
    </w:p>
    <w:p w14:paraId="46069957" w14:textId="77777777" w:rsidR="00792C20" w:rsidRDefault="00792C20" w:rsidP="00125D66">
      <w:pPr>
        <w:ind w:right="-766"/>
        <w:jc w:val="both"/>
        <w:rPr>
          <w:rFonts w:asciiTheme="minorHAnsi" w:hAnsiTheme="minorHAnsi" w:cs="Arial"/>
          <w:b/>
          <w:sz w:val="22"/>
          <w:szCs w:val="22"/>
        </w:rPr>
      </w:pPr>
    </w:p>
    <w:p w14:paraId="4F2EDE7F" w14:textId="77777777" w:rsidR="00792C20" w:rsidRDefault="00792C20" w:rsidP="00125D66">
      <w:pPr>
        <w:ind w:right="-766"/>
        <w:jc w:val="both"/>
        <w:rPr>
          <w:rFonts w:asciiTheme="minorHAnsi" w:hAnsiTheme="minorHAnsi" w:cs="Arial"/>
          <w:b/>
          <w:sz w:val="22"/>
          <w:szCs w:val="22"/>
        </w:rPr>
      </w:pPr>
    </w:p>
    <w:p w14:paraId="186698ED" w14:textId="77777777" w:rsidR="00792C20" w:rsidRDefault="00792C20" w:rsidP="00125D66">
      <w:pPr>
        <w:ind w:right="-766"/>
        <w:jc w:val="both"/>
        <w:rPr>
          <w:rFonts w:asciiTheme="minorHAnsi" w:hAnsiTheme="minorHAnsi" w:cs="Arial"/>
          <w:b/>
          <w:sz w:val="22"/>
          <w:szCs w:val="22"/>
        </w:rPr>
      </w:pPr>
    </w:p>
    <w:p w14:paraId="75760AF7" w14:textId="77777777" w:rsidR="00792C20" w:rsidRDefault="00792C20" w:rsidP="00125D66">
      <w:pPr>
        <w:ind w:right="-766"/>
        <w:jc w:val="both"/>
        <w:rPr>
          <w:rFonts w:asciiTheme="minorHAnsi" w:hAnsiTheme="minorHAnsi" w:cs="Arial"/>
          <w:b/>
          <w:sz w:val="22"/>
          <w:szCs w:val="22"/>
        </w:rPr>
      </w:pPr>
    </w:p>
    <w:p w14:paraId="3AEC7574" w14:textId="77777777" w:rsidR="00792C20" w:rsidRDefault="00792C20" w:rsidP="00125D66">
      <w:pPr>
        <w:ind w:right="-766"/>
        <w:jc w:val="both"/>
        <w:rPr>
          <w:rFonts w:asciiTheme="minorHAnsi" w:hAnsiTheme="minorHAnsi" w:cs="Arial"/>
          <w:b/>
          <w:sz w:val="22"/>
          <w:szCs w:val="22"/>
        </w:rPr>
      </w:pPr>
    </w:p>
    <w:p w14:paraId="14C78609" w14:textId="77777777" w:rsidR="00792C20" w:rsidRDefault="00792C20" w:rsidP="00125D66">
      <w:pPr>
        <w:ind w:right="-766"/>
        <w:jc w:val="both"/>
        <w:rPr>
          <w:rFonts w:asciiTheme="minorHAnsi" w:hAnsiTheme="minorHAnsi" w:cs="Arial"/>
          <w:b/>
          <w:sz w:val="22"/>
          <w:szCs w:val="22"/>
        </w:rPr>
      </w:pPr>
    </w:p>
    <w:p w14:paraId="356BF48F" w14:textId="1C62C90C" w:rsidR="00125D66" w:rsidRPr="00B878BD" w:rsidRDefault="00125D66" w:rsidP="00125D66">
      <w:pPr>
        <w:ind w:right="-766"/>
        <w:jc w:val="both"/>
        <w:rPr>
          <w:rFonts w:asciiTheme="minorHAnsi" w:hAnsiTheme="minorHAnsi" w:cs="Arial"/>
          <w:b/>
          <w:sz w:val="22"/>
          <w:szCs w:val="22"/>
        </w:rPr>
      </w:pPr>
      <w:r w:rsidRPr="00B878BD">
        <w:rPr>
          <w:rFonts w:asciiTheme="minorHAnsi" w:hAnsiTheme="minorHAnsi" w:cs="Arial"/>
          <w:b/>
          <w:sz w:val="22"/>
          <w:szCs w:val="22"/>
        </w:rPr>
        <w:t xml:space="preserve">Příloha č. 1 - Stanovení ceny  </w:t>
      </w:r>
    </w:p>
    <w:p w14:paraId="19ECE096" w14:textId="77777777" w:rsidR="00125D66" w:rsidRPr="00224755" w:rsidRDefault="00125D66" w:rsidP="000D7CC5">
      <w:pPr>
        <w:shd w:val="clear" w:color="auto" w:fill="FFFFFF" w:themeFill="background1"/>
        <w:rPr>
          <w:rFonts w:asciiTheme="minorHAnsi" w:hAnsiTheme="minorHAnsi"/>
        </w:rPr>
      </w:pPr>
    </w:p>
    <w:p w14:paraId="78BF5B42" w14:textId="6180AA5D" w:rsidR="00F6012B" w:rsidRPr="005138FE" w:rsidRDefault="00F6012B" w:rsidP="000D7CC5">
      <w:pPr>
        <w:shd w:val="clear" w:color="auto" w:fill="FFFFFF" w:themeFill="background1"/>
        <w:rPr>
          <w:rFonts w:asciiTheme="minorHAnsi" w:hAnsiTheme="minorHAnsi"/>
          <w:sz w:val="22"/>
          <w:szCs w:val="22"/>
        </w:rPr>
      </w:pPr>
      <w:r w:rsidRPr="005138FE">
        <w:rPr>
          <w:rFonts w:asciiTheme="minorHAnsi" w:hAnsiTheme="minorHAnsi"/>
          <w:color w:val="FF0000"/>
          <w:sz w:val="22"/>
          <w:szCs w:val="22"/>
          <w:shd w:val="clear" w:color="auto" w:fill="FFF2CC" w:themeFill="accent4" w:themeFillTint="33"/>
        </w:rPr>
        <w:t xml:space="preserve">Doplní </w:t>
      </w:r>
      <w:r w:rsidR="00F9716A" w:rsidRPr="005138FE">
        <w:rPr>
          <w:rFonts w:asciiTheme="minorHAnsi" w:hAnsiTheme="minorHAnsi"/>
          <w:color w:val="FF0000"/>
          <w:sz w:val="22"/>
          <w:szCs w:val="22"/>
          <w:shd w:val="clear" w:color="auto" w:fill="FFF2CC" w:themeFill="accent4" w:themeFillTint="33"/>
        </w:rPr>
        <w:t>poskytovatel</w:t>
      </w:r>
      <w:r w:rsidRPr="005138FE">
        <w:rPr>
          <w:rFonts w:asciiTheme="minorHAnsi" w:hAnsiTheme="minorHAnsi"/>
          <w:sz w:val="22"/>
          <w:szCs w:val="22"/>
        </w:rPr>
        <w:t xml:space="preserve">                           </w:t>
      </w:r>
    </w:p>
    <w:p w14:paraId="601CE1B8" w14:textId="77777777" w:rsidR="00F6012B" w:rsidRPr="00224755" w:rsidRDefault="00F6012B" w:rsidP="000D7CC5">
      <w:pPr>
        <w:shd w:val="clear" w:color="auto" w:fill="FFFFFF" w:themeFill="background1"/>
        <w:rPr>
          <w:rFonts w:asciiTheme="minorHAnsi" w:hAnsiTheme="minorHAnsi"/>
        </w:rPr>
      </w:pPr>
    </w:p>
    <w:tbl>
      <w:tblPr>
        <w:tblW w:w="10393" w:type="dxa"/>
        <w:tblInd w:w="-294" w:type="dxa"/>
        <w:tblCellMar>
          <w:left w:w="70" w:type="dxa"/>
          <w:right w:w="70" w:type="dxa"/>
        </w:tblCellMar>
        <w:tblLook w:val="04A0" w:firstRow="1" w:lastRow="0" w:firstColumn="1" w:lastColumn="0" w:noHBand="0" w:noVBand="1"/>
      </w:tblPr>
      <w:tblGrid>
        <w:gridCol w:w="4909"/>
        <w:gridCol w:w="953"/>
        <w:gridCol w:w="1467"/>
        <w:gridCol w:w="1511"/>
        <w:gridCol w:w="1553"/>
      </w:tblGrid>
      <w:tr w:rsidR="003F1A14" w14:paraId="0574AC3C" w14:textId="77777777" w:rsidTr="00A50AE5">
        <w:trPr>
          <w:trHeight w:val="516"/>
        </w:trPr>
        <w:tc>
          <w:tcPr>
            <w:tcW w:w="5862" w:type="dxa"/>
            <w:gridSpan w:val="2"/>
            <w:tcBorders>
              <w:top w:val="single" w:sz="8" w:space="0" w:color="auto"/>
              <w:left w:val="single" w:sz="8" w:space="0" w:color="auto"/>
              <w:bottom w:val="single" w:sz="8" w:space="0" w:color="auto"/>
              <w:right w:val="single" w:sz="8" w:space="0" w:color="000000"/>
            </w:tcBorders>
            <w:shd w:val="clear" w:color="auto" w:fill="auto"/>
            <w:hideMark/>
          </w:tcPr>
          <w:p w14:paraId="336C1034" w14:textId="77777777" w:rsidR="003F1A14" w:rsidRDefault="003F1A14">
            <w:pPr>
              <w:rPr>
                <w:rFonts w:ascii="Calibri" w:hAnsi="Calibri" w:cs="Calibri"/>
                <w:b/>
                <w:bCs/>
                <w:sz w:val="22"/>
                <w:szCs w:val="22"/>
              </w:rPr>
            </w:pPr>
            <w:r>
              <w:rPr>
                <w:rFonts w:ascii="Calibri" w:hAnsi="Calibri" w:cs="Calibri"/>
                <w:b/>
                <w:bCs/>
                <w:sz w:val="22"/>
                <w:szCs w:val="22"/>
              </w:rPr>
              <w:t xml:space="preserve">Výměna střešní krytiny, zateplení střechy, oprava strojoven </w:t>
            </w:r>
            <w:proofErr w:type="spellStart"/>
            <w:r>
              <w:rPr>
                <w:rFonts w:ascii="Calibri" w:hAnsi="Calibri" w:cs="Calibri"/>
                <w:b/>
                <w:bCs/>
                <w:sz w:val="22"/>
                <w:szCs w:val="22"/>
              </w:rPr>
              <w:t>b.č</w:t>
            </w:r>
            <w:proofErr w:type="spellEnd"/>
            <w:r>
              <w:rPr>
                <w:rFonts w:ascii="Calibri" w:hAnsi="Calibri" w:cs="Calibri"/>
                <w:b/>
                <w:bCs/>
                <w:sz w:val="22"/>
                <w:szCs w:val="22"/>
              </w:rPr>
              <w:t>. 27</w:t>
            </w:r>
          </w:p>
        </w:tc>
        <w:tc>
          <w:tcPr>
            <w:tcW w:w="1467" w:type="dxa"/>
            <w:tcBorders>
              <w:top w:val="single" w:sz="8" w:space="0" w:color="auto"/>
              <w:left w:val="nil"/>
              <w:bottom w:val="single" w:sz="8" w:space="0" w:color="auto"/>
              <w:right w:val="single" w:sz="4" w:space="0" w:color="auto"/>
            </w:tcBorders>
            <w:shd w:val="clear" w:color="auto" w:fill="auto"/>
            <w:noWrap/>
            <w:vAlign w:val="center"/>
            <w:hideMark/>
          </w:tcPr>
          <w:p w14:paraId="53B66944" w14:textId="77777777" w:rsidR="003F1A14" w:rsidRDefault="003F1A14">
            <w:pPr>
              <w:jc w:val="right"/>
              <w:rPr>
                <w:rFonts w:ascii="Calibri" w:hAnsi="Calibri" w:cs="Calibri"/>
                <w:b/>
                <w:bCs/>
                <w:color w:val="000000"/>
                <w:sz w:val="22"/>
                <w:szCs w:val="22"/>
              </w:rPr>
            </w:pPr>
            <w:r>
              <w:rPr>
                <w:rFonts w:ascii="Calibri" w:hAnsi="Calibri" w:cs="Calibri"/>
                <w:b/>
                <w:bCs/>
                <w:color w:val="000000"/>
                <w:sz w:val="22"/>
                <w:szCs w:val="22"/>
              </w:rPr>
              <w:t>Kč bez DPH</w:t>
            </w:r>
          </w:p>
        </w:tc>
        <w:tc>
          <w:tcPr>
            <w:tcW w:w="1511" w:type="dxa"/>
            <w:tcBorders>
              <w:top w:val="single" w:sz="8" w:space="0" w:color="auto"/>
              <w:left w:val="nil"/>
              <w:bottom w:val="single" w:sz="8" w:space="0" w:color="auto"/>
              <w:right w:val="single" w:sz="4" w:space="0" w:color="auto"/>
            </w:tcBorders>
            <w:shd w:val="clear" w:color="auto" w:fill="auto"/>
            <w:noWrap/>
            <w:vAlign w:val="center"/>
            <w:hideMark/>
          </w:tcPr>
          <w:p w14:paraId="17F12F65" w14:textId="77777777" w:rsidR="003F1A14" w:rsidRDefault="003F1A14">
            <w:pPr>
              <w:jc w:val="right"/>
              <w:rPr>
                <w:rFonts w:ascii="Calibri" w:hAnsi="Calibri" w:cs="Calibri"/>
                <w:b/>
                <w:bCs/>
                <w:color w:val="000000"/>
                <w:sz w:val="22"/>
                <w:szCs w:val="22"/>
              </w:rPr>
            </w:pPr>
            <w:r>
              <w:rPr>
                <w:rFonts w:ascii="Calibri" w:hAnsi="Calibri" w:cs="Calibri"/>
                <w:b/>
                <w:bCs/>
                <w:color w:val="000000"/>
                <w:sz w:val="22"/>
                <w:szCs w:val="22"/>
              </w:rPr>
              <w:t>Kč DPH</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1AB3F96E" w14:textId="77777777" w:rsidR="003F1A14" w:rsidRDefault="003F1A14">
            <w:pPr>
              <w:jc w:val="right"/>
              <w:rPr>
                <w:rFonts w:ascii="Calibri" w:hAnsi="Calibri" w:cs="Calibri"/>
                <w:b/>
                <w:bCs/>
                <w:color w:val="000000"/>
                <w:sz w:val="22"/>
                <w:szCs w:val="22"/>
              </w:rPr>
            </w:pPr>
            <w:r>
              <w:rPr>
                <w:rFonts w:ascii="Calibri" w:hAnsi="Calibri" w:cs="Calibri"/>
                <w:b/>
                <w:bCs/>
                <w:color w:val="000000"/>
                <w:sz w:val="22"/>
                <w:szCs w:val="22"/>
              </w:rPr>
              <w:t>Kč včetně DPH</w:t>
            </w:r>
          </w:p>
        </w:tc>
      </w:tr>
      <w:tr w:rsidR="003F1A14" w14:paraId="28702766" w14:textId="77777777" w:rsidTr="00A50AE5">
        <w:trPr>
          <w:trHeight w:val="252"/>
        </w:trPr>
        <w:tc>
          <w:tcPr>
            <w:tcW w:w="4909" w:type="dxa"/>
            <w:tcBorders>
              <w:top w:val="nil"/>
              <w:left w:val="single" w:sz="8" w:space="0" w:color="auto"/>
              <w:bottom w:val="nil"/>
              <w:right w:val="nil"/>
            </w:tcBorders>
            <w:shd w:val="clear" w:color="000000" w:fill="FFF2CC"/>
            <w:noWrap/>
            <w:vAlign w:val="bottom"/>
            <w:hideMark/>
          </w:tcPr>
          <w:p w14:paraId="680020E8"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PKN</w:t>
            </w:r>
          </w:p>
        </w:tc>
        <w:tc>
          <w:tcPr>
            <w:tcW w:w="953" w:type="dxa"/>
            <w:tcBorders>
              <w:top w:val="nil"/>
              <w:left w:val="nil"/>
              <w:bottom w:val="nil"/>
              <w:right w:val="nil"/>
            </w:tcBorders>
            <w:shd w:val="clear" w:color="000000" w:fill="FFF2CC"/>
            <w:noWrap/>
            <w:vAlign w:val="bottom"/>
            <w:hideMark/>
          </w:tcPr>
          <w:p w14:paraId="67FB5D70"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w:t>
            </w:r>
          </w:p>
        </w:tc>
        <w:tc>
          <w:tcPr>
            <w:tcW w:w="1467" w:type="dxa"/>
            <w:tcBorders>
              <w:top w:val="nil"/>
              <w:left w:val="nil"/>
              <w:bottom w:val="nil"/>
              <w:right w:val="nil"/>
            </w:tcBorders>
            <w:shd w:val="clear" w:color="000000" w:fill="FFF2CC"/>
            <w:noWrap/>
            <w:vAlign w:val="bottom"/>
            <w:hideMark/>
          </w:tcPr>
          <w:p w14:paraId="313C86E0"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w:t>
            </w:r>
          </w:p>
        </w:tc>
        <w:tc>
          <w:tcPr>
            <w:tcW w:w="1511" w:type="dxa"/>
            <w:tcBorders>
              <w:top w:val="nil"/>
              <w:left w:val="nil"/>
              <w:bottom w:val="nil"/>
              <w:right w:val="nil"/>
            </w:tcBorders>
            <w:shd w:val="clear" w:color="000000" w:fill="FFF2CC"/>
            <w:noWrap/>
            <w:vAlign w:val="bottom"/>
            <w:hideMark/>
          </w:tcPr>
          <w:p w14:paraId="7A0F1C82"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w:t>
            </w:r>
          </w:p>
        </w:tc>
        <w:tc>
          <w:tcPr>
            <w:tcW w:w="1553" w:type="dxa"/>
            <w:tcBorders>
              <w:top w:val="nil"/>
              <w:left w:val="nil"/>
              <w:bottom w:val="nil"/>
              <w:right w:val="single" w:sz="8" w:space="0" w:color="auto"/>
            </w:tcBorders>
            <w:shd w:val="clear" w:color="000000" w:fill="FFF2CC"/>
            <w:noWrap/>
            <w:vAlign w:val="bottom"/>
            <w:hideMark/>
          </w:tcPr>
          <w:p w14:paraId="30C59EF7"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w:t>
            </w:r>
          </w:p>
        </w:tc>
      </w:tr>
      <w:tr w:rsidR="003F1A14" w14:paraId="5639E03D" w14:textId="77777777" w:rsidTr="00A50AE5">
        <w:trPr>
          <w:trHeight w:val="708"/>
        </w:trPr>
        <w:tc>
          <w:tcPr>
            <w:tcW w:w="5862" w:type="dxa"/>
            <w:gridSpan w:val="2"/>
            <w:tcBorders>
              <w:top w:val="single" w:sz="8" w:space="0" w:color="auto"/>
              <w:left w:val="single" w:sz="8" w:space="0" w:color="auto"/>
              <w:bottom w:val="single" w:sz="4" w:space="0" w:color="auto"/>
              <w:right w:val="single" w:sz="4" w:space="0" w:color="auto"/>
            </w:tcBorders>
            <w:shd w:val="clear" w:color="auto" w:fill="auto"/>
            <w:hideMark/>
          </w:tcPr>
          <w:p w14:paraId="71A43A56" w14:textId="77777777" w:rsidR="003F1A14" w:rsidRDefault="003F1A14">
            <w:pPr>
              <w:rPr>
                <w:rFonts w:ascii="Calibri" w:hAnsi="Calibri" w:cs="Calibri"/>
                <w:color w:val="000000"/>
                <w:sz w:val="22"/>
                <w:szCs w:val="22"/>
              </w:rPr>
            </w:pPr>
            <w:r>
              <w:rPr>
                <w:rFonts w:ascii="Calibri" w:hAnsi="Calibri" w:cs="Calibri"/>
                <w:color w:val="000000"/>
                <w:sz w:val="22"/>
                <w:szCs w:val="22"/>
              </w:rPr>
              <w:t>A. Energetický audit hl. objektu budovy č.27</w:t>
            </w:r>
          </w:p>
        </w:tc>
        <w:tc>
          <w:tcPr>
            <w:tcW w:w="1467" w:type="dxa"/>
            <w:tcBorders>
              <w:top w:val="single" w:sz="8" w:space="0" w:color="auto"/>
              <w:left w:val="nil"/>
              <w:bottom w:val="single" w:sz="4" w:space="0" w:color="auto"/>
              <w:right w:val="single" w:sz="4" w:space="0" w:color="auto"/>
            </w:tcBorders>
            <w:shd w:val="clear" w:color="auto" w:fill="auto"/>
            <w:vAlign w:val="bottom"/>
            <w:hideMark/>
          </w:tcPr>
          <w:p w14:paraId="445EDD9E"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11" w:type="dxa"/>
            <w:tcBorders>
              <w:top w:val="single" w:sz="8" w:space="0" w:color="auto"/>
              <w:left w:val="nil"/>
              <w:bottom w:val="single" w:sz="4" w:space="0" w:color="auto"/>
              <w:right w:val="single" w:sz="4" w:space="0" w:color="auto"/>
            </w:tcBorders>
            <w:shd w:val="clear" w:color="auto" w:fill="auto"/>
            <w:vAlign w:val="bottom"/>
            <w:hideMark/>
          </w:tcPr>
          <w:p w14:paraId="0668D14A"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53" w:type="dxa"/>
            <w:tcBorders>
              <w:top w:val="single" w:sz="8" w:space="0" w:color="auto"/>
              <w:left w:val="nil"/>
              <w:bottom w:val="single" w:sz="4" w:space="0" w:color="auto"/>
              <w:right w:val="single" w:sz="8" w:space="0" w:color="auto"/>
            </w:tcBorders>
            <w:shd w:val="clear" w:color="auto" w:fill="auto"/>
            <w:vAlign w:val="bottom"/>
            <w:hideMark/>
          </w:tcPr>
          <w:p w14:paraId="7E31C405"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r>
      <w:tr w:rsidR="003F1A14" w14:paraId="3DC861B4" w14:textId="77777777" w:rsidTr="00A50AE5">
        <w:trPr>
          <w:trHeight w:val="708"/>
        </w:trPr>
        <w:tc>
          <w:tcPr>
            <w:tcW w:w="5862" w:type="dxa"/>
            <w:gridSpan w:val="2"/>
            <w:tcBorders>
              <w:top w:val="single" w:sz="4" w:space="0" w:color="auto"/>
              <w:left w:val="single" w:sz="8" w:space="0" w:color="auto"/>
              <w:bottom w:val="single" w:sz="4" w:space="0" w:color="auto"/>
              <w:right w:val="single" w:sz="4" w:space="0" w:color="auto"/>
            </w:tcBorders>
            <w:shd w:val="clear" w:color="auto" w:fill="auto"/>
            <w:hideMark/>
          </w:tcPr>
          <w:p w14:paraId="055C57B6" w14:textId="77777777" w:rsidR="003F1A14" w:rsidRDefault="003F1A14">
            <w:pPr>
              <w:rPr>
                <w:rFonts w:ascii="Calibri" w:hAnsi="Calibri" w:cs="Calibri"/>
                <w:color w:val="000000"/>
                <w:sz w:val="22"/>
                <w:szCs w:val="22"/>
              </w:rPr>
            </w:pPr>
            <w:r>
              <w:rPr>
                <w:rFonts w:ascii="Calibri" w:hAnsi="Calibri" w:cs="Calibri"/>
                <w:color w:val="000000"/>
                <w:sz w:val="22"/>
                <w:szCs w:val="22"/>
              </w:rPr>
              <w:t>B. Stavebně-technický průzkum</w:t>
            </w:r>
          </w:p>
        </w:tc>
        <w:tc>
          <w:tcPr>
            <w:tcW w:w="1467" w:type="dxa"/>
            <w:tcBorders>
              <w:top w:val="nil"/>
              <w:left w:val="nil"/>
              <w:bottom w:val="single" w:sz="4" w:space="0" w:color="auto"/>
              <w:right w:val="single" w:sz="4" w:space="0" w:color="auto"/>
            </w:tcBorders>
            <w:shd w:val="clear" w:color="auto" w:fill="auto"/>
            <w:vAlign w:val="bottom"/>
            <w:hideMark/>
          </w:tcPr>
          <w:p w14:paraId="429D8289"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11" w:type="dxa"/>
            <w:tcBorders>
              <w:top w:val="nil"/>
              <w:left w:val="nil"/>
              <w:bottom w:val="single" w:sz="4" w:space="0" w:color="auto"/>
              <w:right w:val="single" w:sz="4" w:space="0" w:color="auto"/>
            </w:tcBorders>
            <w:shd w:val="clear" w:color="auto" w:fill="auto"/>
            <w:vAlign w:val="bottom"/>
            <w:hideMark/>
          </w:tcPr>
          <w:p w14:paraId="2FA59C0F"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53" w:type="dxa"/>
            <w:tcBorders>
              <w:top w:val="nil"/>
              <w:left w:val="nil"/>
              <w:bottom w:val="single" w:sz="4" w:space="0" w:color="auto"/>
              <w:right w:val="single" w:sz="8" w:space="0" w:color="auto"/>
            </w:tcBorders>
            <w:shd w:val="clear" w:color="auto" w:fill="auto"/>
            <w:vAlign w:val="bottom"/>
            <w:hideMark/>
          </w:tcPr>
          <w:p w14:paraId="7F60C090"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r>
      <w:tr w:rsidR="003F1A14" w14:paraId="7089FA1C" w14:textId="77777777" w:rsidTr="00A50AE5">
        <w:trPr>
          <w:trHeight w:val="708"/>
        </w:trPr>
        <w:tc>
          <w:tcPr>
            <w:tcW w:w="5862" w:type="dxa"/>
            <w:gridSpan w:val="2"/>
            <w:tcBorders>
              <w:top w:val="single" w:sz="4" w:space="0" w:color="auto"/>
              <w:left w:val="single" w:sz="8" w:space="0" w:color="auto"/>
              <w:bottom w:val="single" w:sz="4" w:space="0" w:color="auto"/>
              <w:right w:val="single" w:sz="4" w:space="0" w:color="auto"/>
            </w:tcBorders>
            <w:shd w:val="clear" w:color="auto" w:fill="auto"/>
            <w:hideMark/>
          </w:tcPr>
          <w:p w14:paraId="4B5906F0" w14:textId="77777777" w:rsidR="003F1A14" w:rsidRDefault="003F1A14">
            <w:pPr>
              <w:rPr>
                <w:rFonts w:ascii="Calibri" w:hAnsi="Calibri" w:cs="Calibri"/>
                <w:color w:val="000000"/>
                <w:sz w:val="22"/>
                <w:szCs w:val="22"/>
              </w:rPr>
            </w:pPr>
            <w:r>
              <w:rPr>
                <w:rFonts w:ascii="Calibri" w:hAnsi="Calibri" w:cs="Calibri"/>
                <w:color w:val="000000"/>
                <w:sz w:val="22"/>
                <w:szCs w:val="22"/>
              </w:rPr>
              <w:t>C. Statické posouzení střešní konstrukce (využitelná rezerva zatížení stávající střechy pro případné instalace dalších technologií)</w:t>
            </w:r>
          </w:p>
        </w:tc>
        <w:tc>
          <w:tcPr>
            <w:tcW w:w="1467" w:type="dxa"/>
            <w:tcBorders>
              <w:top w:val="nil"/>
              <w:left w:val="nil"/>
              <w:bottom w:val="single" w:sz="4" w:space="0" w:color="auto"/>
              <w:right w:val="single" w:sz="4" w:space="0" w:color="auto"/>
            </w:tcBorders>
            <w:shd w:val="clear" w:color="auto" w:fill="auto"/>
            <w:vAlign w:val="bottom"/>
            <w:hideMark/>
          </w:tcPr>
          <w:p w14:paraId="316C0925"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11" w:type="dxa"/>
            <w:tcBorders>
              <w:top w:val="nil"/>
              <w:left w:val="nil"/>
              <w:bottom w:val="single" w:sz="4" w:space="0" w:color="auto"/>
              <w:right w:val="single" w:sz="4" w:space="0" w:color="auto"/>
            </w:tcBorders>
            <w:shd w:val="clear" w:color="auto" w:fill="auto"/>
            <w:vAlign w:val="bottom"/>
            <w:hideMark/>
          </w:tcPr>
          <w:p w14:paraId="18A78FC2"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53" w:type="dxa"/>
            <w:tcBorders>
              <w:top w:val="nil"/>
              <w:left w:val="nil"/>
              <w:bottom w:val="single" w:sz="4" w:space="0" w:color="auto"/>
              <w:right w:val="single" w:sz="8" w:space="0" w:color="auto"/>
            </w:tcBorders>
            <w:shd w:val="clear" w:color="auto" w:fill="auto"/>
            <w:vAlign w:val="bottom"/>
            <w:hideMark/>
          </w:tcPr>
          <w:p w14:paraId="6F42CB9B"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r>
      <w:tr w:rsidR="003F1A14" w14:paraId="75C3CFFE" w14:textId="77777777" w:rsidTr="00A50AE5">
        <w:trPr>
          <w:trHeight w:val="708"/>
        </w:trPr>
        <w:tc>
          <w:tcPr>
            <w:tcW w:w="5862" w:type="dxa"/>
            <w:gridSpan w:val="2"/>
            <w:tcBorders>
              <w:top w:val="single" w:sz="4" w:space="0" w:color="auto"/>
              <w:left w:val="single" w:sz="8" w:space="0" w:color="auto"/>
              <w:bottom w:val="single" w:sz="4" w:space="0" w:color="auto"/>
              <w:right w:val="single" w:sz="4" w:space="0" w:color="auto"/>
            </w:tcBorders>
            <w:shd w:val="clear" w:color="auto" w:fill="auto"/>
            <w:hideMark/>
          </w:tcPr>
          <w:p w14:paraId="784CE74D" w14:textId="77777777" w:rsidR="003F1A14" w:rsidRDefault="003F1A14">
            <w:pPr>
              <w:rPr>
                <w:rFonts w:ascii="Calibri" w:hAnsi="Calibri" w:cs="Calibri"/>
                <w:color w:val="000000"/>
                <w:sz w:val="22"/>
                <w:szCs w:val="22"/>
              </w:rPr>
            </w:pPr>
            <w:r>
              <w:rPr>
                <w:rFonts w:ascii="Calibri" w:hAnsi="Calibri" w:cs="Calibri"/>
                <w:color w:val="000000"/>
                <w:sz w:val="22"/>
                <w:szCs w:val="22"/>
              </w:rPr>
              <w:t>D. Výběr nejvhodnější varianty a dalšího postupu řešení s objednatelem</w:t>
            </w:r>
          </w:p>
        </w:tc>
        <w:tc>
          <w:tcPr>
            <w:tcW w:w="1467" w:type="dxa"/>
            <w:tcBorders>
              <w:top w:val="nil"/>
              <w:left w:val="nil"/>
              <w:bottom w:val="single" w:sz="4" w:space="0" w:color="auto"/>
              <w:right w:val="single" w:sz="4" w:space="0" w:color="auto"/>
            </w:tcBorders>
            <w:shd w:val="clear" w:color="auto" w:fill="auto"/>
            <w:vAlign w:val="bottom"/>
            <w:hideMark/>
          </w:tcPr>
          <w:p w14:paraId="39525ACD"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11" w:type="dxa"/>
            <w:tcBorders>
              <w:top w:val="nil"/>
              <w:left w:val="nil"/>
              <w:bottom w:val="single" w:sz="4" w:space="0" w:color="auto"/>
              <w:right w:val="single" w:sz="4" w:space="0" w:color="auto"/>
            </w:tcBorders>
            <w:shd w:val="clear" w:color="auto" w:fill="auto"/>
            <w:vAlign w:val="bottom"/>
            <w:hideMark/>
          </w:tcPr>
          <w:p w14:paraId="27723E9E"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53" w:type="dxa"/>
            <w:tcBorders>
              <w:top w:val="nil"/>
              <w:left w:val="nil"/>
              <w:bottom w:val="single" w:sz="4" w:space="0" w:color="auto"/>
              <w:right w:val="single" w:sz="8" w:space="0" w:color="auto"/>
            </w:tcBorders>
            <w:shd w:val="clear" w:color="auto" w:fill="auto"/>
            <w:vAlign w:val="bottom"/>
            <w:hideMark/>
          </w:tcPr>
          <w:p w14:paraId="64D90C90"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r>
      <w:tr w:rsidR="003F1A14" w14:paraId="77038BB3" w14:textId="77777777" w:rsidTr="00A50AE5">
        <w:trPr>
          <w:trHeight w:val="708"/>
        </w:trPr>
        <w:tc>
          <w:tcPr>
            <w:tcW w:w="5862" w:type="dxa"/>
            <w:gridSpan w:val="2"/>
            <w:tcBorders>
              <w:top w:val="single" w:sz="4" w:space="0" w:color="auto"/>
              <w:left w:val="single" w:sz="8" w:space="0" w:color="auto"/>
              <w:bottom w:val="single" w:sz="4" w:space="0" w:color="auto"/>
              <w:right w:val="single" w:sz="4" w:space="0" w:color="auto"/>
            </w:tcBorders>
            <w:shd w:val="clear" w:color="auto" w:fill="auto"/>
            <w:hideMark/>
          </w:tcPr>
          <w:p w14:paraId="740F41C0" w14:textId="77777777" w:rsidR="003F1A14" w:rsidRDefault="003F1A14">
            <w:pPr>
              <w:rPr>
                <w:rFonts w:ascii="Calibri" w:hAnsi="Calibri" w:cs="Calibri"/>
                <w:color w:val="000000"/>
                <w:sz w:val="22"/>
                <w:szCs w:val="22"/>
              </w:rPr>
            </w:pPr>
            <w:r>
              <w:rPr>
                <w:rFonts w:ascii="Calibri" w:hAnsi="Calibri" w:cs="Calibri"/>
                <w:color w:val="000000"/>
                <w:sz w:val="22"/>
                <w:szCs w:val="22"/>
              </w:rPr>
              <w:t>E. Vypracování dokumentace pro provádění stavby v rozsahu dle vyhlášky o dokumentaci staveb č.499/2006 Sb. Zpracované na základě předchozího stavebně technického průzkumu</w:t>
            </w:r>
          </w:p>
        </w:tc>
        <w:tc>
          <w:tcPr>
            <w:tcW w:w="1467" w:type="dxa"/>
            <w:tcBorders>
              <w:top w:val="nil"/>
              <w:left w:val="nil"/>
              <w:bottom w:val="single" w:sz="4" w:space="0" w:color="auto"/>
              <w:right w:val="single" w:sz="4" w:space="0" w:color="auto"/>
            </w:tcBorders>
            <w:shd w:val="clear" w:color="auto" w:fill="auto"/>
            <w:vAlign w:val="bottom"/>
            <w:hideMark/>
          </w:tcPr>
          <w:p w14:paraId="085A53F8"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11" w:type="dxa"/>
            <w:tcBorders>
              <w:top w:val="nil"/>
              <w:left w:val="nil"/>
              <w:bottom w:val="single" w:sz="4" w:space="0" w:color="auto"/>
              <w:right w:val="single" w:sz="4" w:space="0" w:color="auto"/>
            </w:tcBorders>
            <w:shd w:val="clear" w:color="auto" w:fill="auto"/>
            <w:vAlign w:val="bottom"/>
            <w:hideMark/>
          </w:tcPr>
          <w:p w14:paraId="0C541642"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53" w:type="dxa"/>
            <w:tcBorders>
              <w:top w:val="nil"/>
              <w:left w:val="nil"/>
              <w:bottom w:val="single" w:sz="4" w:space="0" w:color="auto"/>
              <w:right w:val="single" w:sz="8" w:space="0" w:color="auto"/>
            </w:tcBorders>
            <w:shd w:val="clear" w:color="auto" w:fill="auto"/>
            <w:vAlign w:val="bottom"/>
            <w:hideMark/>
          </w:tcPr>
          <w:p w14:paraId="10E68831"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r>
      <w:tr w:rsidR="003F1A14" w14:paraId="27B1053D" w14:textId="77777777" w:rsidTr="00A50AE5">
        <w:trPr>
          <w:trHeight w:val="708"/>
        </w:trPr>
        <w:tc>
          <w:tcPr>
            <w:tcW w:w="5862" w:type="dxa"/>
            <w:gridSpan w:val="2"/>
            <w:tcBorders>
              <w:top w:val="single" w:sz="4" w:space="0" w:color="auto"/>
              <w:left w:val="single" w:sz="8" w:space="0" w:color="auto"/>
              <w:bottom w:val="single" w:sz="8" w:space="0" w:color="auto"/>
              <w:right w:val="single" w:sz="4" w:space="0" w:color="auto"/>
            </w:tcBorders>
            <w:shd w:val="clear" w:color="auto" w:fill="auto"/>
            <w:hideMark/>
          </w:tcPr>
          <w:p w14:paraId="5E13524E" w14:textId="77777777" w:rsidR="003F1A14" w:rsidRDefault="003F1A14">
            <w:pPr>
              <w:rPr>
                <w:rFonts w:ascii="Calibri" w:hAnsi="Calibri" w:cs="Calibri"/>
                <w:color w:val="000000"/>
                <w:sz w:val="22"/>
                <w:szCs w:val="22"/>
              </w:rPr>
            </w:pPr>
            <w:r>
              <w:rPr>
                <w:rFonts w:ascii="Calibri" w:hAnsi="Calibri" w:cs="Calibri"/>
                <w:color w:val="000000"/>
                <w:sz w:val="22"/>
                <w:szCs w:val="22"/>
              </w:rPr>
              <w:t>F. Vypracování soupisu prací a dodávek s výkazem výměr a oceněného výkazu výměr</w:t>
            </w:r>
          </w:p>
        </w:tc>
        <w:tc>
          <w:tcPr>
            <w:tcW w:w="1467" w:type="dxa"/>
            <w:tcBorders>
              <w:top w:val="nil"/>
              <w:left w:val="nil"/>
              <w:bottom w:val="single" w:sz="8" w:space="0" w:color="auto"/>
              <w:right w:val="single" w:sz="4" w:space="0" w:color="auto"/>
            </w:tcBorders>
            <w:shd w:val="clear" w:color="auto" w:fill="auto"/>
            <w:vAlign w:val="bottom"/>
            <w:hideMark/>
          </w:tcPr>
          <w:p w14:paraId="264952FA"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11" w:type="dxa"/>
            <w:tcBorders>
              <w:top w:val="nil"/>
              <w:left w:val="nil"/>
              <w:bottom w:val="single" w:sz="8" w:space="0" w:color="auto"/>
              <w:right w:val="single" w:sz="4" w:space="0" w:color="auto"/>
            </w:tcBorders>
            <w:shd w:val="clear" w:color="auto" w:fill="auto"/>
            <w:vAlign w:val="bottom"/>
            <w:hideMark/>
          </w:tcPr>
          <w:p w14:paraId="66011616"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c>
          <w:tcPr>
            <w:tcW w:w="1553" w:type="dxa"/>
            <w:tcBorders>
              <w:top w:val="nil"/>
              <w:left w:val="nil"/>
              <w:bottom w:val="single" w:sz="8" w:space="0" w:color="auto"/>
              <w:right w:val="single" w:sz="8" w:space="0" w:color="auto"/>
            </w:tcBorders>
            <w:shd w:val="clear" w:color="auto" w:fill="auto"/>
            <w:vAlign w:val="bottom"/>
            <w:hideMark/>
          </w:tcPr>
          <w:p w14:paraId="52B93EF4" w14:textId="77777777" w:rsidR="003F1A14" w:rsidRDefault="003F1A14">
            <w:pPr>
              <w:rPr>
                <w:rFonts w:ascii="Calibri" w:hAnsi="Calibri" w:cs="Calibri"/>
                <w:color w:val="000000"/>
                <w:sz w:val="22"/>
                <w:szCs w:val="22"/>
              </w:rPr>
            </w:pPr>
            <w:r>
              <w:rPr>
                <w:rFonts w:ascii="Calibri" w:hAnsi="Calibri" w:cs="Calibri"/>
                <w:color w:val="000000"/>
                <w:sz w:val="22"/>
                <w:szCs w:val="22"/>
              </w:rPr>
              <w:t xml:space="preserve">                           -   Kč </w:t>
            </w:r>
          </w:p>
        </w:tc>
      </w:tr>
      <w:tr w:rsidR="003F1A14" w14:paraId="70D95F0A" w14:textId="77777777" w:rsidTr="00A50AE5">
        <w:trPr>
          <w:trHeight w:val="252"/>
        </w:trPr>
        <w:tc>
          <w:tcPr>
            <w:tcW w:w="4909" w:type="dxa"/>
            <w:tcBorders>
              <w:top w:val="nil"/>
              <w:left w:val="nil"/>
              <w:bottom w:val="nil"/>
              <w:right w:val="nil"/>
            </w:tcBorders>
            <w:shd w:val="clear" w:color="auto" w:fill="auto"/>
            <w:noWrap/>
            <w:vAlign w:val="bottom"/>
            <w:hideMark/>
          </w:tcPr>
          <w:p w14:paraId="4D22AC88" w14:textId="77777777" w:rsidR="003F1A14" w:rsidRDefault="003F1A14">
            <w:pPr>
              <w:rPr>
                <w:rFonts w:ascii="Calibri" w:hAnsi="Calibri" w:cs="Calibri"/>
                <w:color w:val="000000"/>
                <w:sz w:val="22"/>
                <w:szCs w:val="22"/>
              </w:rPr>
            </w:pPr>
          </w:p>
        </w:tc>
        <w:tc>
          <w:tcPr>
            <w:tcW w:w="953" w:type="dxa"/>
            <w:tcBorders>
              <w:top w:val="nil"/>
              <w:left w:val="nil"/>
              <w:bottom w:val="nil"/>
              <w:right w:val="nil"/>
            </w:tcBorders>
            <w:shd w:val="clear" w:color="auto" w:fill="auto"/>
            <w:noWrap/>
            <w:vAlign w:val="bottom"/>
            <w:hideMark/>
          </w:tcPr>
          <w:p w14:paraId="4641C029" w14:textId="77777777" w:rsidR="003F1A14" w:rsidRDefault="003F1A14">
            <w:pPr>
              <w:rPr>
                <w:sz w:val="20"/>
                <w:szCs w:val="20"/>
              </w:rPr>
            </w:pPr>
          </w:p>
        </w:tc>
        <w:tc>
          <w:tcPr>
            <w:tcW w:w="1467" w:type="dxa"/>
            <w:tcBorders>
              <w:top w:val="nil"/>
              <w:left w:val="nil"/>
              <w:bottom w:val="nil"/>
              <w:right w:val="nil"/>
            </w:tcBorders>
            <w:shd w:val="clear" w:color="auto" w:fill="auto"/>
            <w:noWrap/>
            <w:vAlign w:val="bottom"/>
            <w:hideMark/>
          </w:tcPr>
          <w:p w14:paraId="6375CE2B" w14:textId="77777777" w:rsidR="003F1A14" w:rsidRDefault="003F1A14">
            <w:pPr>
              <w:rPr>
                <w:sz w:val="20"/>
                <w:szCs w:val="20"/>
              </w:rPr>
            </w:pPr>
          </w:p>
        </w:tc>
        <w:tc>
          <w:tcPr>
            <w:tcW w:w="1511" w:type="dxa"/>
            <w:tcBorders>
              <w:top w:val="nil"/>
              <w:left w:val="nil"/>
              <w:bottom w:val="nil"/>
              <w:right w:val="nil"/>
            </w:tcBorders>
            <w:shd w:val="clear" w:color="auto" w:fill="auto"/>
            <w:noWrap/>
            <w:vAlign w:val="bottom"/>
            <w:hideMark/>
          </w:tcPr>
          <w:p w14:paraId="39732954" w14:textId="77777777" w:rsidR="003F1A14" w:rsidRDefault="003F1A14">
            <w:pPr>
              <w:rPr>
                <w:sz w:val="20"/>
                <w:szCs w:val="20"/>
              </w:rPr>
            </w:pPr>
          </w:p>
        </w:tc>
        <w:tc>
          <w:tcPr>
            <w:tcW w:w="1553" w:type="dxa"/>
            <w:tcBorders>
              <w:top w:val="nil"/>
              <w:left w:val="nil"/>
              <w:bottom w:val="nil"/>
              <w:right w:val="nil"/>
            </w:tcBorders>
            <w:shd w:val="clear" w:color="auto" w:fill="auto"/>
            <w:noWrap/>
            <w:vAlign w:val="bottom"/>
            <w:hideMark/>
          </w:tcPr>
          <w:p w14:paraId="12054FF7" w14:textId="77777777" w:rsidR="003F1A14" w:rsidRDefault="003F1A14">
            <w:pPr>
              <w:rPr>
                <w:sz w:val="20"/>
                <w:szCs w:val="20"/>
              </w:rPr>
            </w:pPr>
          </w:p>
        </w:tc>
      </w:tr>
      <w:tr w:rsidR="003F1A14" w14:paraId="056F934B" w14:textId="77777777" w:rsidTr="00A50AE5">
        <w:trPr>
          <w:trHeight w:val="564"/>
        </w:trPr>
        <w:tc>
          <w:tcPr>
            <w:tcW w:w="5862" w:type="dxa"/>
            <w:gridSpan w:val="2"/>
            <w:tcBorders>
              <w:top w:val="single" w:sz="4" w:space="0" w:color="auto"/>
              <w:left w:val="single" w:sz="4" w:space="0" w:color="auto"/>
              <w:bottom w:val="single" w:sz="4" w:space="0" w:color="auto"/>
              <w:right w:val="nil"/>
            </w:tcBorders>
            <w:shd w:val="clear" w:color="auto" w:fill="auto"/>
            <w:vAlign w:val="center"/>
            <w:hideMark/>
          </w:tcPr>
          <w:p w14:paraId="5E1FF832" w14:textId="22C1CE0F" w:rsidR="003F1A14" w:rsidRDefault="003F1A14">
            <w:pPr>
              <w:rPr>
                <w:rFonts w:ascii="Calibri" w:hAnsi="Calibri" w:cs="Calibri"/>
                <w:b/>
                <w:bCs/>
                <w:color w:val="000000"/>
                <w:sz w:val="22"/>
                <w:szCs w:val="22"/>
              </w:rPr>
            </w:pPr>
            <w:r>
              <w:rPr>
                <w:rFonts w:ascii="Calibri" w:hAnsi="Calibri" w:cs="Calibri"/>
                <w:b/>
                <w:bCs/>
                <w:color w:val="000000"/>
                <w:sz w:val="22"/>
                <w:szCs w:val="22"/>
              </w:rPr>
              <w:t>Cena za předmět plnění zakázky celkem (A+B+C+D+E</w:t>
            </w:r>
            <w:r w:rsidR="002122C8">
              <w:rPr>
                <w:rFonts w:ascii="Calibri" w:hAnsi="Calibri" w:cs="Calibri"/>
                <w:b/>
                <w:bCs/>
                <w:color w:val="000000"/>
                <w:sz w:val="22"/>
                <w:szCs w:val="22"/>
              </w:rPr>
              <w:t>+F</w:t>
            </w:r>
            <w:r>
              <w:rPr>
                <w:rFonts w:ascii="Calibri" w:hAnsi="Calibri" w:cs="Calibri"/>
                <w:b/>
                <w:bCs/>
                <w:color w:val="000000"/>
                <w:sz w:val="22"/>
                <w:szCs w:val="22"/>
              </w:rPr>
              <w:t>)</w:t>
            </w:r>
          </w:p>
        </w:tc>
        <w:tc>
          <w:tcPr>
            <w:tcW w:w="1467" w:type="dxa"/>
            <w:tcBorders>
              <w:top w:val="single" w:sz="8" w:space="0" w:color="auto"/>
              <w:left w:val="single" w:sz="8" w:space="0" w:color="auto"/>
              <w:bottom w:val="single" w:sz="8" w:space="0" w:color="auto"/>
              <w:right w:val="single" w:sz="8" w:space="0" w:color="auto"/>
            </w:tcBorders>
            <w:shd w:val="clear" w:color="000000" w:fill="FFFF00"/>
            <w:noWrap/>
            <w:vAlign w:val="center"/>
            <w:hideMark/>
          </w:tcPr>
          <w:p w14:paraId="0B816FDB"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xml:space="preserve">                         -   Kč </w:t>
            </w:r>
          </w:p>
        </w:tc>
        <w:tc>
          <w:tcPr>
            <w:tcW w:w="1511" w:type="dxa"/>
            <w:tcBorders>
              <w:top w:val="single" w:sz="8" w:space="0" w:color="auto"/>
              <w:left w:val="nil"/>
              <w:bottom w:val="single" w:sz="8" w:space="0" w:color="auto"/>
              <w:right w:val="single" w:sz="8" w:space="0" w:color="auto"/>
            </w:tcBorders>
            <w:shd w:val="clear" w:color="000000" w:fill="FFFF00"/>
            <w:noWrap/>
            <w:vAlign w:val="center"/>
            <w:hideMark/>
          </w:tcPr>
          <w:p w14:paraId="7FACE84A"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xml:space="preserve">                          -   Kč </w:t>
            </w:r>
          </w:p>
        </w:tc>
        <w:tc>
          <w:tcPr>
            <w:tcW w:w="1553" w:type="dxa"/>
            <w:tcBorders>
              <w:top w:val="single" w:sz="8" w:space="0" w:color="auto"/>
              <w:left w:val="nil"/>
              <w:bottom w:val="single" w:sz="8" w:space="0" w:color="auto"/>
              <w:right w:val="single" w:sz="8" w:space="0" w:color="auto"/>
            </w:tcBorders>
            <w:shd w:val="clear" w:color="000000" w:fill="FFFF00"/>
            <w:noWrap/>
            <w:vAlign w:val="center"/>
            <w:hideMark/>
          </w:tcPr>
          <w:p w14:paraId="275866E1" w14:textId="77777777" w:rsidR="003F1A14" w:rsidRDefault="003F1A14">
            <w:pPr>
              <w:rPr>
                <w:rFonts w:ascii="Calibri" w:hAnsi="Calibri" w:cs="Calibri"/>
                <w:b/>
                <w:bCs/>
                <w:color w:val="000000"/>
                <w:sz w:val="22"/>
                <w:szCs w:val="22"/>
              </w:rPr>
            </w:pPr>
            <w:r>
              <w:rPr>
                <w:rFonts w:ascii="Calibri" w:hAnsi="Calibri" w:cs="Calibri"/>
                <w:b/>
                <w:bCs/>
                <w:color w:val="000000"/>
                <w:sz w:val="22"/>
                <w:szCs w:val="22"/>
              </w:rPr>
              <w:t xml:space="preserve">                           -   Kč </w:t>
            </w:r>
          </w:p>
        </w:tc>
      </w:tr>
    </w:tbl>
    <w:p w14:paraId="2F70A26D" w14:textId="77777777" w:rsidR="00125D66" w:rsidRPr="00224755" w:rsidRDefault="00125D66" w:rsidP="000D7CC5">
      <w:pPr>
        <w:shd w:val="clear" w:color="auto" w:fill="FFFFFF" w:themeFill="background1"/>
        <w:rPr>
          <w:rFonts w:asciiTheme="minorHAnsi" w:hAnsiTheme="minorHAnsi"/>
        </w:rPr>
      </w:pPr>
    </w:p>
    <w:p w14:paraId="0991D83C" w14:textId="77777777" w:rsidR="00125D66" w:rsidRPr="00224755" w:rsidRDefault="00125D66" w:rsidP="000D7CC5">
      <w:pPr>
        <w:shd w:val="clear" w:color="auto" w:fill="FFFFFF" w:themeFill="background1"/>
        <w:rPr>
          <w:rFonts w:asciiTheme="minorHAnsi" w:hAnsiTheme="minorHAnsi"/>
        </w:rPr>
      </w:pPr>
    </w:p>
    <w:p w14:paraId="3B2137CF" w14:textId="77777777" w:rsidR="00125D66" w:rsidRDefault="00125D66" w:rsidP="000D7CC5">
      <w:pPr>
        <w:shd w:val="clear" w:color="auto" w:fill="FFFFFF" w:themeFill="background1"/>
        <w:rPr>
          <w:rFonts w:asciiTheme="minorHAnsi" w:hAnsiTheme="minorHAnsi"/>
        </w:rPr>
      </w:pPr>
    </w:p>
    <w:p w14:paraId="0466DB04" w14:textId="77777777" w:rsidR="00125D66" w:rsidRDefault="00125D66" w:rsidP="000D7CC5">
      <w:pPr>
        <w:shd w:val="clear" w:color="auto" w:fill="FFFFFF" w:themeFill="background1"/>
        <w:rPr>
          <w:rFonts w:asciiTheme="minorHAnsi" w:hAnsiTheme="minorHAnsi"/>
        </w:rPr>
      </w:pPr>
    </w:p>
    <w:p w14:paraId="78ECE19F" w14:textId="77777777" w:rsidR="00125D66" w:rsidRDefault="00125D66" w:rsidP="000D7CC5">
      <w:pPr>
        <w:shd w:val="clear" w:color="auto" w:fill="FFFFFF" w:themeFill="background1"/>
        <w:rPr>
          <w:rFonts w:asciiTheme="minorHAnsi" w:hAnsiTheme="minorHAnsi"/>
        </w:rPr>
      </w:pPr>
    </w:p>
    <w:p w14:paraId="3298814E" w14:textId="77777777" w:rsidR="00125D66" w:rsidRDefault="00125D66" w:rsidP="000D7CC5">
      <w:pPr>
        <w:shd w:val="clear" w:color="auto" w:fill="FFFFFF" w:themeFill="background1"/>
        <w:rPr>
          <w:rFonts w:asciiTheme="minorHAnsi" w:hAnsiTheme="minorHAnsi"/>
        </w:rPr>
      </w:pPr>
    </w:p>
    <w:p w14:paraId="5BF720A1" w14:textId="77777777" w:rsidR="00125D66" w:rsidRDefault="00125D66" w:rsidP="000D7CC5">
      <w:pPr>
        <w:shd w:val="clear" w:color="auto" w:fill="FFFFFF" w:themeFill="background1"/>
        <w:rPr>
          <w:rFonts w:asciiTheme="minorHAnsi" w:hAnsiTheme="minorHAnsi"/>
        </w:rPr>
      </w:pPr>
    </w:p>
    <w:p w14:paraId="100B0731" w14:textId="77777777" w:rsidR="0017762C" w:rsidRDefault="0017762C" w:rsidP="000D7CC5">
      <w:pPr>
        <w:shd w:val="clear" w:color="auto" w:fill="FFFFFF" w:themeFill="background1"/>
        <w:rPr>
          <w:rFonts w:asciiTheme="minorHAnsi" w:hAnsiTheme="minorHAnsi"/>
        </w:rPr>
      </w:pPr>
    </w:p>
    <w:p w14:paraId="121F9EAC" w14:textId="50C7DF09" w:rsidR="0017762C" w:rsidRDefault="0017762C" w:rsidP="000D7CC5">
      <w:pPr>
        <w:shd w:val="clear" w:color="auto" w:fill="FFFFFF" w:themeFill="background1"/>
        <w:rPr>
          <w:rFonts w:asciiTheme="minorHAnsi" w:hAnsiTheme="minorHAnsi"/>
        </w:rPr>
      </w:pPr>
    </w:p>
    <w:p w14:paraId="1EC44B21" w14:textId="6B82ED87" w:rsidR="00282F6B" w:rsidRDefault="00282F6B" w:rsidP="000D7CC5">
      <w:pPr>
        <w:shd w:val="clear" w:color="auto" w:fill="FFFFFF" w:themeFill="background1"/>
        <w:rPr>
          <w:rFonts w:asciiTheme="minorHAnsi" w:hAnsiTheme="minorHAnsi"/>
        </w:rPr>
      </w:pPr>
    </w:p>
    <w:p w14:paraId="18DF4B42" w14:textId="4956D627" w:rsidR="00282F6B" w:rsidRDefault="00282F6B" w:rsidP="000D7CC5">
      <w:pPr>
        <w:shd w:val="clear" w:color="auto" w:fill="FFFFFF" w:themeFill="background1"/>
        <w:rPr>
          <w:rFonts w:asciiTheme="minorHAnsi" w:hAnsiTheme="minorHAnsi"/>
        </w:rPr>
      </w:pPr>
    </w:p>
    <w:p w14:paraId="23627255" w14:textId="12C8EA64" w:rsidR="00282F6B" w:rsidRDefault="00282F6B" w:rsidP="000D7CC5">
      <w:pPr>
        <w:shd w:val="clear" w:color="auto" w:fill="FFFFFF" w:themeFill="background1"/>
        <w:rPr>
          <w:rFonts w:asciiTheme="minorHAnsi" w:hAnsiTheme="minorHAnsi"/>
        </w:rPr>
      </w:pPr>
    </w:p>
    <w:p w14:paraId="40D4CB0E" w14:textId="3E7EB1ED" w:rsidR="00282F6B" w:rsidRDefault="00282F6B" w:rsidP="000D7CC5">
      <w:pPr>
        <w:shd w:val="clear" w:color="auto" w:fill="FFFFFF" w:themeFill="background1"/>
        <w:rPr>
          <w:rFonts w:asciiTheme="minorHAnsi" w:hAnsiTheme="minorHAnsi"/>
        </w:rPr>
      </w:pPr>
    </w:p>
    <w:p w14:paraId="1D7CA2C6" w14:textId="517D38F5" w:rsidR="00282F6B" w:rsidRDefault="00282F6B" w:rsidP="000D7CC5">
      <w:pPr>
        <w:shd w:val="clear" w:color="auto" w:fill="FFFFFF" w:themeFill="background1"/>
        <w:rPr>
          <w:rFonts w:asciiTheme="minorHAnsi" w:hAnsiTheme="minorHAnsi"/>
        </w:rPr>
      </w:pPr>
    </w:p>
    <w:p w14:paraId="4BFEDD3B" w14:textId="0B79EC31" w:rsidR="00282F6B" w:rsidRDefault="00282F6B" w:rsidP="000D7CC5">
      <w:pPr>
        <w:shd w:val="clear" w:color="auto" w:fill="FFFFFF" w:themeFill="background1"/>
        <w:rPr>
          <w:rFonts w:asciiTheme="minorHAnsi" w:hAnsiTheme="minorHAnsi"/>
        </w:rPr>
      </w:pPr>
    </w:p>
    <w:p w14:paraId="5F66B96A" w14:textId="02E3F865" w:rsidR="00282F6B" w:rsidRDefault="00282F6B" w:rsidP="000D7CC5">
      <w:pPr>
        <w:shd w:val="clear" w:color="auto" w:fill="FFFFFF" w:themeFill="background1"/>
        <w:rPr>
          <w:rFonts w:asciiTheme="minorHAnsi" w:hAnsiTheme="minorHAnsi"/>
        </w:rPr>
      </w:pPr>
    </w:p>
    <w:p w14:paraId="7EBCE8D8" w14:textId="303DA27B" w:rsidR="00282F6B" w:rsidRDefault="00282F6B" w:rsidP="000D7CC5">
      <w:pPr>
        <w:shd w:val="clear" w:color="auto" w:fill="FFFFFF" w:themeFill="background1"/>
        <w:rPr>
          <w:rFonts w:asciiTheme="minorHAnsi" w:hAnsiTheme="minorHAnsi"/>
        </w:rPr>
      </w:pPr>
    </w:p>
    <w:p w14:paraId="478F0467" w14:textId="54A8B457" w:rsidR="00282F6B" w:rsidRDefault="00282F6B" w:rsidP="000D7CC5">
      <w:pPr>
        <w:shd w:val="clear" w:color="auto" w:fill="FFFFFF" w:themeFill="background1"/>
        <w:rPr>
          <w:rFonts w:asciiTheme="minorHAnsi" w:hAnsiTheme="minorHAnsi"/>
        </w:rPr>
      </w:pPr>
    </w:p>
    <w:p w14:paraId="671B4E09" w14:textId="1D8DA6B5" w:rsidR="00282F6B" w:rsidRDefault="00282F6B" w:rsidP="000D7CC5">
      <w:pPr>
        <w:shd w:val="clear" w:color="auto" w:fill="FFFFFF" w:themeFill="background1"/>
        <w:rPr>
          <w:rFonts w:asciiTheme="minorHAnsi" w:hAnsiTheme="minorHAnsi"/>
        </w:rPr>
      </w:pPr>
    </w:p>
    <w:p w14:paraId="5E4135C2" w14:textId="77777777" w:rsidR="00282F6B" w:rsidRDefault="00282F6B" w:rsidP="000D7CC5">
      <w:pPr>
        <w:shd w:val="clear" w:color="auto" w:fill="FFFFFF" w:themeFill="background1"/>
        <w:rPr>
          <w:rFonts w:asciiTheme="minorHAnsi" w:hAnsiTheme="minorHAnsi"/>
        </w:rPr>
      </w:pPr>
    </w:p>
    <w:p w14:paraId="6216E4FB" w14:textId="77777777" w:rsidR="0017762C" w:rsidRDefault="0017762C" w:rsidP="000D7CC5">
      <w:pPr>
        <w:shd w:val="clear" w:color="auto" w:fill="FFFFFF" w:themeFill="background1"/>
        <w:rPr>
          <w:rFonts w:asciiTheme="minorHAnsi" w:hAnsiTheme="minorHAnsi"/>
        </w:rPr>
      </w:pPr>
    </w:p>
    <w:p w14:paraId="010CBFE1" w14:textId="77777777" w:rsidR="00762F94" w:rsidRDefault="00762F94" w:rsidP="000D7CC5">
      <w:pPr>
        <w:shd w:val="clear" w:color="auto" w:fill="FFFFFF" w:themeFill="background1"/>
        <w:rPr>
          <w:rFonts w:asciiTheme="minorHAnsi" w:hAnsiTheme="minorHAnsi"/>
        </w:rPr>
      </w:pPr>
    </w:p>
    <w:p w14:paraId="6129DBA0" w14:textId="77777777" w:rsidR="00762F94" w:rsidRDefault="00762F94" w:rsidP="000D7CC5">
      <w:pPr>
        <w:shd w:val="clear" w:color="auto" w:fill="FFFFFF" w:themeFill="background1"/>
        <w:rPr>
          <w:rFonts w:asciiTheme="minorHAnsi" w:hAnsiTheme="minorHAnsi"/>
        </w:rPr>
      </w:pPr>
    </w:p>
    <w:p w14:paraId="79E72B4B" w14:textId="75CE3BC6" w:rsidR="00391CDA" w:rsidRDefault="00391CDA" w:rsidP="000D7CC5">
      <w:pPr>
        <w:shd w:val="clear" w:color="auto" w:fill="FFFFFF" w:themeFill="background1"/>
        <w:rPr>
          <w:rFonts w:asciiTheme="minorHAnsi" w:hAnsiTheme="minorHAnsi" w:cs="Arial"/>
          <w:b/>
          <w:sz w:val="22"/>
          <w:szCs w:val="22"/>
        </w:rPr>
      </w:pPr>
      <w:r w:rsidRPr="00B878BD">
        <w:rPr>
          <w:rFonts w:asciiTheme="minorHAnsi" w:hAnsiTheme="minorHAnsi" w:cs="Arial"/>
          <w:b/>
          <w:sz w:val="22"/>
          <w:szCs w:val="22"/>
        </w:rPr>
        <w:t xml:space="preserve">Příloha č. </w:t>
      </w:r>
      <w:r w:rsidR="007B1487">
        <w:rPr>
          <w:rFonts w:asciiTheme="minorHAnsi" w:hAnsiTheme="minorHAnsi" w:cs="Arial"/>
          <w:b/>
          <w:sz w:val="22"/>
          <w:szCs w:val="22"/>
        </w:rPr>
        <w:t>2</w:t>
      </w:r>
      <w:r w:rsidRPr="00B878BD">
        <w:rPr>
          <w:rFonts w:asciiTheme="minorHAnsi" w:hAnsiTheme="minorHAnsi" w:cs="Arial"/>
          <w:b/>
          <w:sz w:val="22"/>
          <w:szCs w:val="22"/>
        </w:rPr>
        <w:t xml:space="preserve"> </w:t>
      </w:r>
      <w:r>
        <w:rPr>
          <w:rFonts w:asciiTheme="minorHAnsi" w:hAnsiTheme="minorHAnsi" w:cs="Arial"/>
          <w:b/>
          <w:sz w:val="22"/>
          <w:szCs w:val="22"/>
        </w:rPr>
        <w:t>–</w:t>
      </w:r>
      <w:r w:rsidRPr="00B878BD">
        <w:rPr>
          <w:rFonts w:asciiTheme="minorHAnsi" w:hAnsiTheme="minorHAnsi" w:cs="Arial"/>
          <w:b/>
          <w:sz w:val="22"/>
          <w:szCs w:val="22"/>
        </w:rPr>
        <w:t xml:space="preserve"> </w:t>
      </w:r>
      <w:r>
        <w:rPr>
          <w:rFonts w:asciiTheme="minorHAnsi" w:hAnsiTheme="minorHAnsi" w:cs="Arial"/>
          <w:b/>
          <w:sz w:val="22"/>
          <w:szCs w:val="22"/>
        </w:rPr>
        <w:t xml:space="preserve">Harmonogram plnění </w:t>
      </w:r>
      <w:r w:rsidR="00792C20">
        <w:rPr>
          <w:rFonts w:asciiTheme="minorHAnsi" w:hAnsiTheme="minorHAnsi" w:cs="Arial"/>
          <w:b/>
          <w:sz w:val="22"/>
          <w:szCs w:val="22"/>
        </w:rPr>
        <w:t xml:space="preserve">veřejné </w:t>
      </w:r>
      <w:r>
        <w:rPr>
          <w:rFonts w:asciiTheme="minorHAnsi" w:hAnsiTheme="minorHAnsi" w:cs="Arial"/>
          <w:b/>
          <w:sz w:val="22"/>
          <w:szCs w:val="22"/>
        </w:rPr>
        <w:t>zakázky</w:t>
      </w:r>
    </w:p>
    <w:p w14:paraId="59FB7053" w14:textId="4465AB09" w:rsidR="00391CDA" w:rsidRDefault="00391CDA" w:rsidP="000D7CC5">
      <w:pPr>
        <w:shd w:val="clear" w:color="auto" w:fill="FFFFFF" w:themeFill="background1"/>
        <w:rPr>
          <w:rFonts w:asciiTheme="minorHAnsi" w:hAnsiTheme="minorHAnsi" w:cs="Arial"/>
          <w:b/>
          <w:sz w:val="22"/>
          <w:szCs w:val="22"/>
        </w:rPr>
      </w:pPr>
    </w:p>
    <w:p w14:paraId="0B5F520A" w14:textId="77777777" w:rsidR="00391CDA" w:rsidRDefault="00391CDA" w:rsidP="000D7CC5">
      <w:pPr>
        <w:shd w:val="clear" w:color="auto" w:fill="FFFFFF" w:themeFill="background1"/>
        <w:rPr>
          <w:rFonts w:asciiTheme="minorHAnsi" w:hAnsiTheme="minorHAnsi"/>
        </w:rPr>
      </w:pPr>
    </w:p>
    <w:p w14:paraId="13CD6EF2" w14:textId="4F2BC555" w:rsidR="003F1A14" w:rsidRDefault="003F1A14" w:rsidP="000D7CC5">
      <w:pPr>
        <w:shd w:val="clear" w:color="auto" w:fill="FFFFFF" w:themeFill="background1"/>
        <w:rPr>
          <w:rFonts w:asciiTheme="minorHAnsi" w:hAnsiTheme="minorHAnsi"/>
        </w:rPr>
      </w:pPr>
    </w:p>
    <w:p w14:paraId="1547FA59" w14:textId="055BEB66" w:rsidR="00A65509" w:rsidRDefault="00A65509" w:rsidP="000D7CC5">
      <w:pPr>
        <w:shd w:val="clear" w:color="auto" w:fill="FFFFFF" w:themeFill="background1"/>
        <w:rPr>
          <w:rFonts w:asciiTheme="minorHAnsi" w:hAnsiTheme="minorHAnsi"/>
        </w:rPr>
      </w:pPr>
    </w:p>
    <w:p w14:paraId="32624AF9" w14:textId="0A9ECDC8" w:rsidR="00A65509" w:rsidRDefault="00A50AE5" w:rsidP="00A50AE5">
      <w:pPr>
        <w:shd w:val="clear" w:color="auto" w:fill="FFFFFF" w:themeFill="background1"/>
        <w:ind w:hanging="567"/>
        <w:rPr>
          <w:rFonts w:asciiTheme="minorHAnsi" w:hAnsiTheme="minorHAnsi"/>
        </w:rPr>
      </w:pPr>
      <w:r w:rsidRPr="00A50AE5">
        <w:drawing>
          <wp:inline distT="0" distB="0" distL="0" distR="0" wp14:anchorId="0F9D7B7D" wp14:editId="723DAEED">
            <wp:extent cx="6763947" cy="3171092"/>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75698" cy="3176601"/>
                    </a:xfrm>
                    <a:prstGeom prst="rect">
                      <a:avLst/>
                    </a:prstGeom>
                    <a:noFill/>
                    <a:ln>
                      <a:noFill/>
                    </a:ln>
                  </pic:spPr>
                </pic:pic>
              </a:graphicData>
            </a:graphic>
          </wp:inline>
        </w:drawing>
      </w:r>
    </w:p>
    <w:p w14:paraId="425068D2" w14:textId="21D20872" w:rsidR="00A65509" w:rsidRDefault="00A65509" w:rsidP="000D7CC5">
      <w:pPr>
        <w:shd w:val="clear" w:color="auto" w:fill="FFFFFF" w:themeFill="background1"/>
        <w:rPr>
          <w:rFonts w:asciiTheme="minorHAnsi" w:hAnsiTheme="minorHAnsi"/>
        </w:rPr>
      </w:pPr>
    </w:p>
    <w:p w14:paraId="119AD42F" w14:textId="7BCACF96" w:rsidR="00A65509" w:rsidRDefault="00A65509" w:rsidP="000D7CC5">
      <w:pPr>
        <w:shd w:val="clear" w:color="auto" w:fill="FFFFFF" w:themeFill="background1"/>
        <w:rPr>
          <w:rFonts w:asciiTheme="minorHAnsi" w:hAnsiTheme="minorHAnsi"/>
        </w:rPr>
      </w:pPr>
    </w:p>
    <w:p w14:paraId="2E8A9665" w14:textId="15B85F8F" w:rsidR="00A65509" w:rsidRDefault="00A65509" w:rsidP="000D7CC5">
      <w:pPr>
        <w:shd w:val="clear" w:color="auto" w:fill="FFFFFF" w:themeFill="background1"/>
        <w:rPr>
          <w:rFonts w:asciiTheme="minorHAnsi" w:hAnsiTheme="minorHAnsi"/>
        </w:rPr>
      </w:pPr>
    </w:p>
    <w:p w14:paraId="5D36B3A2" w14:textId="16964105" w:rsidR="00A65509" w:rsidRDefault="00A65509" w:rsidP="000D7CC5">
      <w:pPr>
        <w:shd w:val="clear" w:color="auto" w:fill="FFFFFF" w:themeFill="background1"/>
        <w:rPr>
          <w:rFonts w:asciiTheme="minorHAnsi" w:hAnsiTheme="minorHAnsi"/>
        </w:rPr>
      </w:pPr>
    </w:p>
    <w:p w14:paraId="1D491743" w14:textId="180E32E5" w:rsidR="00A65509" w:rsidRDefault="00A65509" w:rsidP="000D7CC5">
      <w:pPr>
        <w:shd w:val="clear" w:color="auto" w:fill="FFFFFF" w:themeFill="background1"/>
        <w:rPr>
          <w:rFonts w:asciiTheme="minorHAnsi" w:hAnsiTheme="minorHAnsi"/>
        </w:rPr>
      </w:pPr>
    </w:p>
    <w:p w14:paraId="73C32E97" w14:textId="21DF47ED" w:rsidR="00A65509" w:rsidRDefault="00A65509" w:rsidP="000D7CC5">
      <w:pPr>
        <w:shd w:val="clear" w:color="auto" w:fill="FFFFFF" w:themeFill="background1"/>
        <w:rPr>
          <w:rFonts w:asciiTheme="minorHAnsi" w:hAnsiTheme="minorHAnsi"/>
        </w:rPr>
      </w:pPr>
    </w:p>
    <w:p w14:paraId="0DD70653" w14:textId="0D1A4C9C" w:rsidR="00A65509" w:rsidRDefault="00A65509" w:rsidP="000D7CC5">
      <w:pPr>
        <w:shd w:val="clear" w:color="auto" w:fill="FFFFFF" w:themeFill="background1"/>
        <w:rPr>
          <w:rFonts w:asciiTheme="minorHAnsi" w:hAnsiTheme="minorHAnsi"/>
        </w:rPr>
      </w:pPr>
    </w:p>
    <w:p w14:paraId="44F9C7D3" w14:textId="3C564053" w:rsidR="00A65509" w:rsidRDefault="00A65509" w:rsidP="000D7CC5">
      <w:pPr>
        <w:shd w:val="clear" w:color="auto" w:fill="FFFFFF" w:themeFill="background1"/>
        <w:rPr>
          <w:rFonts w:asciiTheme="minorHAnsi" w:hAnsiTheme="minorHAnsi"/>
        </w:rPr>
      </w:pPr>
    </w:p>
    <w:p w14:paraId="6020CE39" w14:textId="77777777" w:rsidR="00A65509" w:rsidRDefault="00A65509" w:rsidP="000D7CC5">
      <w:pPr>
        <w:shd w:val="clear" w:color="auto" w:fill="FFFFFF" w:themeFill="background1"/>
        <w:rPr>
          <w:rFonts w:asciiTheme="minorHAnsi" w:hAnsiTheme="minorHAnsi" w:cs="Arial"/>
          <w:b/>
          <w:sz w:val="22"/>
          <w:szCs w:val="22"/>
        </w:rPr>
      </w:pPr>
    </w:p>
    <w:p w14:paraId="11D58FCA" w14:textId="77777777" w:rsidR="00792C20" w:rsidRDefault="00792C20" w:rsidP="000D7CC5">
      <w:pPr>
        <w:shd w:val="clear" w:color="auto" w:fill="FFFFFF" w:themeFill="background1"/>
        <w:rPr>
          <w:rFonts w:asciiTheme="minorHAnsi" w:hAnsiTheme="minorHAnsi" w:cs="Arial"/>
          <w:b/>
          <w:sz w:val="22"/>
          <w:szCs w:val="22"/>
        </w:rPr>
      </w:pPr>
    </w:p>
    <w:p w14:paraId="384CF7E9" w14:textId="77777777" w:rsidR="00792C20" w:rsidRDefault="00792C20" w:rsidP="000D7CC5">
      <w:pPr>
        <w:shd w:val="clear" w:color="auto" w:fill="FFFFFF" w:themeFill="background1"/>
        <w:rPr>
          <w:rFonts w:asciiTheme="minorHAnsi" w:hAnsiTheme="minorHAnsi" w:cs="Arial"/>
          <w:b/>
          <w:sz w:val="22"/>
          <w:szCs w:val="22"/>
        </w:rPr>
      </w:pPr>
    </w:p>
    <w:p w14:paraId="631B210D" w14:textId="77777777" w:rsidR="00792C20" w:rsidRDefault="00792C20" w:rsidP="000D7CC5">
      <w:pPr>
        <w:shd w:val="clear" w:color="auto" w:fill="FFFFFF" w:themeFill="background1"/>
        <w:rPr>
          <w:rFonts w:asciiTheme="minorHAnsi" w:hAnsiTheme="minorHAnsi" w:cs="Arial"/>
          <w:b/>
          <w:sz w:val="22"/>
          <w:szCs w:val="22"/>
        </w:rPr>
      </w:pPr>
    </w:p>
    <w:p w14:paraId="1D03767B" w14:textId="77777777" w:rsidR="00792C20" w:rsidRDefault="00792C20" w:rsidP="000D7CC5">
      <w:pPr>
        <w:shd w:val="clear" w:color="auto" w:fill="FFFFFF" w:themeFill="background1"/>
        <w:rPr>
          <w:rFonts w:asciiTheme="minorHAnsi" w:hAnsiTheme="minorHAnsi" w:cs="Arial"/>
          <w:b/>
          <w:sz w:val="22"/>
          <w:szCs w:val="22"/>
        </w:rPr>
      </w:pPr>
    </w:p>
    <w:p w14:paraId="766BDDBC" w14:textId="77777777" w:rsidR="00792C20" w:rsidRDefault="00792C20" w:rsidP="000D7CC5">
      <w:pPr>
        <w:shd w:val="clear" w:color="auto" w:fill="FFFFFF" w:themeFill="background1"/>
        <w:rPr>
          <w:rFonts w:asciiTheme="minorHAnsi" w:hAnsiTheme="minorHAnsi" w:cs="Arial"/>
          <w:b/>
          <w:sz w:val="22"/>
          <w:szCs w:val="22"/>
        </w:rPr>
      </w:pPr>
    </w:p>
    <w:p w14:paraId="11CD6B69" w14:textId="77777777" w:rsidR="00792C20" w:rsidRDefault="00792C20" w:rsidP="000D7CC5">
      <w:pPr>
        <w:shd w:val="clear" w:color="auto" w:fill="FFFFFF" w:themeFill="background1"/>
        <w:rPr>
          <w:rFonts w:asciiTheme="minorHAnsi" w:hAnsiTheme="minorHAnsi" w:cs="Arial"/>
          <w:b/>
          <w:sz w:val="22"/>
          <w:szCs w:val="22"/>
        </w:rPr>
      </w:pPr>
    </w:p>
    <w:p w14:paraId="2551CEE4" w14:textId="77777777" w:rsidR="00792C20" w:rsidRDefault="00792C20" w:rsidP="000D7CC5">
      <w:pPr>
        <w:shd w:val="clear" w:color="auto" w:fill="FFFFFF" w:themeFill="background1"/>
        <w:rPr>
          <w:rFonts w:asciiTheme="minorHAnsi" w:hAnsiTheme="minorHAnsi" w:cs="Arial"/>
          <w:b/>
          <w:sz w:val="22"/>
          <w:szCs w:val="22"/>
        </w:rPr>
      </w:pPr>
    </w:p>
    <w:p w14:paraId="57A8605F" w14:textId="77777777" w:rsidR="00792C20" w:rsidRDefault="00792C20" w:rsidP="000D7CC5">
      <w:pPr>
        <w:shd w:val="clear" w:color="auto" w:fill="FFFFFF" w:themeFill="background1"/>
        <w:rPr>
          <w:rFonts w:asciiTheme="minorHAnsi" w:hAnsiTheme="minorHAnsi" w:cs="Arial"/>
          <w:b/>
          <w:sz w:val="22"/>
          <w:szCs w:val="22"/>
        </w:rPr>
      </w:pPr>
    </w:p>
    <w:p w14:paraId="3F78DC21" w14:textId="77777777" w:rsidR="00792C20" w:rsidRDefault="00792C20" w:rsidP="000D7CC5">
      <w:pPr>
        <w:shd w:val="clear" w:color="auto" w:fill="FFFFFF" w:themeFill="background1"/>
        <w:rPr>
          <w:rFonts w:asciiTheme="minorHAnsi" w:hAnsiTheme="minorHAnsi" w:cs="Arial"/>
          <w:b/>
          <w:sz w:val="22"/>
          <w:szCs w:val="22"/>
        </w:rPr>
      </w:pPr>
    </w:p>
    <w:p w14:paraId="48A316DC" w14:textId="77777777" w:rsidR="00792C20" w:rsidRDefault="00792C20" w:rsidP="000D7CC5">
      <w:pPr>
        <w:shd w:val="clear" w:color="auto" w:fill="FFFFFF" w:themeFill="background1"/>
        <w:rPr>
          <w:rFonts w:asciiTheme="minorHAnsi" w:hAnsiTheme="minorHAnsi" w:cs="Arial"/>
          <w:b/>
          <w:sz w:val="22"/>
          <w:szCs w:val="22"/>
        </w:rPr>
      </w:pPr>
    </w:p>
    <w:p w14:paraId="22C2EAA2" w14:textId="77777777" w:rsidR="00792C20" w:rsidRDefault="00792C20" w:rsidP="000D7CC5">
      <w:pPr>
        <w:shd w:val="clear" w:color="auto" w:fill="FFFFFF" w:themeFill="background1"/>
        <w:rPr>
          <w:rFonts w:asciiTheme="minorHAnsi" w:hAnsiTheme="minorHAnsi" w:cs="Arial"/>
          <w:b/>
          <w:sz w:val="22"/>
          <w:szCs w:val="22"/>
        </w:rPr>
      </w:pPr>
    </w:p>
    <w:p w14:paraId="3E306003" w14:textId="77777777" w:rsidR="00792C20" w:rsidRDefault="00792C20" w:rsidP="000D7CC5">
      <w:pPr>
        <w:shd w:val="clear" w:color="auto" w:fill="FFFFFF" w:themeFill="background1"/>
        <w:rPr>
          <w:rFonts w:asciiTheme="minorHAnsi" w:hAnsiTheme="minorHAnsi" w:cs="Arial"/>
          <w:b/>
          <w:sz w:val="22"/>
          <w:szCs w:val="22"/>
        </w:rPr>
      </w:pPr>
    </w:p>
    <w:p w14:paraId="147BA8E0" w14:textId="77777777" w:rsidR="00792C20" w:rsidRDefault="00792C20" w:rsidP="000D7CC5">
      <w:pPr>
        <w:shd w:val="clear" w:color="auto" w:fill="FFFFFF" w:themeFill="background1"/>
        <w:rPr>
          <w:rFonts w:asciiTheme="minorHAnsi" w:hAnsiTheme="minorHAnsi" w:cs="Arial"/>
          <w:b/>
          <w:sz w:val="22"/>
          <w:szCs w:val="22"/>
        </w:rPr>
      </w:pPr>
    </w:p>
    <w:p w14:paraId="12FF042E" w14:textId="77777777" w:rsidR="00792C20" w:rsidRDefault="00792C20" w:rsidP="000D7CC5">
      <w:pPr>
        <w:shd w:val="clear" w:color="auto" w:fill="FFFFFF" w:themeFill="background1"/>
        <w:rPr>
          <w:rFonts w:asciiTheme="minorHAnsi" w:hAnsiTheme="minorHAnsi" w:cs="Arial"/>
          <w:b/>
          <w:sz w:val="22"/>
          <w:szCs w:val="22"/>
        </w:rPr>
      </w:pPr>
    </w:p>
    <w:p w14:paraId="04CB2C4E" w14:textId="77777777" w:rsidR="00792C20" w:rsidRDefault="00792C20" w:rsidP="000D7CC5">
      <w:pPr>
        <w:shd w:val="clear" w:color="auto" w:fill="FFFFFF" w:themeFill="background1"/>
        <w:rPr>
          <w:rFonts w:asciiTheme="minorHAnsi" w:hAnsiTheme="minorHAnsi" w:cs="Arial"/>
          <w:b/>
          <w:sz w:val="22"/>
          <w:szCs w:val="22"/>
        </w:rPr>
      </w:pPr>
    </w:p>
    <w:p w14:paraId="286B03DB" w14:textId="77777777" w:rsidR="00792C20" w:rsidRDefault="00792C20" w:rsidP="000D7CC5">
      <w:pPr>
        <w:shd w:val="clear" w:color="auto" w:fill="FFFFFF" w:themeFill="background1"/>
        <w:rPr>
          <w:rFonts w:asciiTheme="minorHAnsi" w:hAnsiTheme="minorHAnsi" w:cs="Arial"/>
          <w:b/>
          <w:sz w:val="22"/>
          <w:szCs w:val="22"/>
        </w:rPr>
      </w:pPr>
    </w:p>
    <w:p w14:paraId="3C4BE07D" w14:textId="77777777" w:rsidR="00792C20" w:rsidRDefault="00792C20" w:rsidP="000D7CC5">
      <w:pPr>
        <w:shd w:val="clear" w:color="auto" w:fill="FFFFFF" w:themeFill="background1"/>
        <w:rPr>
          <w:rFonts w:asciiTheme="minorHAnsi" w:hAnsiTheme="minorHAnsi" w:cs="Arial"/>
          <w:b/>
          <w:sz w:val="22"/>
          <w:szCs w:val="22"/>
        </w:rPr>
      </w:pPr>
    </w:p>
    <w:p w14:paraId="1F3D9572" w14:textId="77777777" w:rsidR="00792C20" w:rsidRDefault="00792C20" w:rsidP="000D7CC5">
      <w:pPr>
        <w:shd w:val="clear" w:color="auto" w:fill="FFFFFF" w:themeFill="background1"/>
        <w:rPr>
          <w:rFonts w:asciiTheme="minorHAnsi" w:hAnsiTheme="minorHAnsi" w:cs="Arial"/>
          <w:b/>
          <w:sz w:val="22"/>
          <w:szCs w:val="22"/>
        </w:rPr>
      </w:pPr>
    </w:p>
    <w:p w14:paraId="1E309E29" w14:textId="45EFE554" w:rsidR="00A65509" w:rsidRDefault="00A65509" w:rsidP="000D7CC5">
      <w:pPr>
        <w:shd w:val="clear" w:color="auto" w:fill="FFFFFF" w:themeFill="background1"/>
        <w:rPr>
          <w:rFonts w:asciiTheme="minorHAnsi" w:hAnsiTheme="minorHAnsi" w:cs="Arial"/>
          <w:b/>
          <w:sz w:val="22"/>
          <w:szCs w:val="22"/>
        </w:rPr>
      </w:pPr>
      <w:r w:rsidRPr="00B878BD">
        <w:rPr>
          <w:rFonts w:asciiTheme="minorHAnsi" w:hAnsiTheme="minorHAnsi" w:cs="Arial"/>
          <w:b/>
          <w:sz w:val="22"/>
          <w:szCs w:val="22"/>
        </w:rPr>
        <w:t xml:space="preserve">Příloha č. </w:t>
      </w:r>
      <w:r>
        <w:rPr>
          <w:rFonts w:asciiTheme="minorHAnsi" w:hAnsiTheme="minorHAnsi" w:cs="Arial"/>
          <w:b/>
          <w:sz w:val="22"/>
          <w:szCs w:val="22"/>
        </w:rPr>
        <w:t>3</w:t>
      </w:r>
      <w:r w:rsidRPr="00B878BD">
        <w:rPr>
          <w:rFonts w:asciiTheme="minorHAnsi" w:hAnsiTheme="minorHAnsi" w:cs="Arial"/>
          <w:b/>
          <w:sz w:val="22"/>
          <w:szCs w:val="22"/>
        </w:rPr>
        <w:t xml:space="preserve"> </w:t>
      </w:r>
      <w:r>
        <w:rPr>
          <w:rFonts w:asciiTheme="minorHAnsi" w:hAnsiTheme="minorHAnsi" w:cs="Arial"/>
          <w:b/>
          <w:sz w:val="22"/>
          <w:szCs w:val="22"/>
        </w:rPr>
        <w:t>–</w:t>
      </w:r>
      <w:r w:rsidRPr="00B878BD">
        <w:rPr>
          <w:rFonts w:asciiTheme="minorHAnsi" w:hAnsiTheme="minorHAnsi" w:cs="Arial"/>
          <w:b/>
          <w:sz w:val="22"/>
          <w:szCs w:val="22"/>
        </w:rPr>
        <w:t xml:space="preserve"> </w:t>
      </w:r>
      <w:r w:rsidR="00D66F49">
        <w:rPr>
          <w:rFonts w:asciiTheme="minorHAnsi" w:hAnsiTheme="minorHAnsi" w:cs="Arial"/>
          <w:b/>
          <w:sz w:val="22"/>
          <w:szCs w:val="22"/>
        </w:rPr>
        <w:t>F</w:t>
      </w:r>
      <w:r>
        <w:rPr>
          <w:rFonts w:asciiTheme="minorHAnsi" w:hAnsiTheme="minorHAnsi" w:cs="Arial"/>
          <w:b/>
          <w:sz w:val="22"/>
          <w:szCs w:val="22"/>
        </w:rPr>
        <w:t>otodokumentace</w:t>
      </w:r>
    </w:p>
    <w:p w14:paraId="612F35FB" w14:textId="132D9F3A" w:rsidR="00A65509" w:rsidRDefault="00A65509" w:rsidP="000D7CC5">
      <w:pPr>
        <w:shd w:val="clear" w:color="auto" w:fill="FFFFFF" w:themeFill="background1"/>
        <w:rPr>
          <w:rFonts w:asciiTheme="minorHAnsi" w:hAnsiTheme="minorHAnsi" w:cs="Arial"/>
          <w:b/>
          <w:sz w:val="22"/>
          <w:szCs w:val="22"/>
        </w:rPr>
      </w:pPr>
    </w:p>
    <w:p w14:paraId="2EB71EE9" w14:textId="0E561D7A" w:rsidR="00A65509" w:rsidRDefault="00A65509" w:rsidP="000D7CC5">
      <w:pPr>
        <w:shd w:val="clear" w:color="auto" w:fill="FFFFFF" w:themeFill="background1"/>
        <w:rPr>
          <w:rFonts w:asciiTheme="minorHAnsi" w:hAnsiTheme="minorHAnsi" w:cs="Arial"/>
          <w:b/>
          <w:sz w:val="22"/>
          <w:szCs w:val="22"/>
        </w:rPr>
      </w:pPr>
    </w:p>
    <w:p w14:paraId="53056E26" w14:textId="5733FD4D" w:rsidR="00A65509" w:rsidRDefault="00A65509" w:rsidP="000D7CC5">
      <w:pPr>
        <w:shd w:val="clear" w:color="auto" w:fill="FFFFFF" w:themeFill="background1"/>
        <w:rPr>
          <w:rFonts w:asciiTheme="minorHAnsi" w:hAnsiTheme="minorHAnsi" w:cs="Arial"/>
          <w:b/>
          <w:sz w:val="22"/>
          <w:szCs w:val="22"/>
        </w:rPr>
      </w:pPr>
    </w:p>
    <w:p w14:paraId="77DD4781" w14:textId="531B5864" w:rsidR="00A65509" w:rsidRDefault="00A65509" w:rsidP="000D7CC5">
      <w:pPr>
        <w:shd w:val="clear" w:color="auto" w:fill="FFFFFF" w:themeFill="background1"/>
        <w:rPr>
          <w:rFonts w:asciiTheme="minorHAnsi" w:hAnsiTheme="minorHAnsi" w:cs="Arial"/>
          <w:b/>
          <w:sz w:val="22"/>
          <w:szCs w:val="22"/>
        </w:rPr>
      </w:pPr>
    </w:p>
    <w:p w14:paraId="79C5A279" w14:textId="77777777" w:rsidR="00A65509" w:rsidRDefault="00A65509" w:rsidP="00A65509">
      <w:pPr>
        <w:widowControl w:val="0"/>
        <w:adjustRightInd w:val="0"/>
        <w:ind w:firstLine="709"/>
        <w:jc w:val="both"/>
        <w:textAlignment w:val="baseline"/>
        <w:rPr>
          <w:rFonts w:asciiTheme="minorHAnsi" w:hAnsiTheme="minorHAnsi"/>
          <w:shd w:val="clear" w:color="auto" w:fill="FDFFE5"/>
        </w:rPr>
      </w:pPr>
      <w:r>
        <w:rPr>
          <w:rFonts w:asciiTheme="minorHAnsi" w:hAnsiTheme="minorHAnsi"/>
          <w:noProof/>
          <w:shd w:val="clear" w:color="auto" w:fill="FDFFE5"/>
        </w:rPr>
        <w:drawing>
          <wp:inline distT="0" distB="0" distL="0" distR="0" wp14:anchorId="6C21716D" wp14:editId="5A094C78">
            <wp:extent cx="2998249" cy="2247563"/>
            <wp:effectExtent l="0" t="5715" r="6350" b="63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3033870" cy="2274265"/>
                    </a:xfrm>
                    <a:prstGeom prst="rect">
                      <a:avLst/>
                    </a:prstGeom>
                    <a:noFill/>
                    <a:ln>
                      <a:noFill/>
                    </a:ln>
                  </pic:spPr>
                </pic:pic>
              </a:graphicData>
            </a:graphic>
          </wp:inline>
        </w:drawing>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noProof/>
          <w:shd w:val="clear" w:color="auto" w:fill="FDFFE5"/>
        </w:rPr>
        <w:drawing>
          <wp:inline distT="0" distB="0" distL="0" distR="0" wp14:anchorId="31C78AC2" wp14:editId="4F231549">
            <wp:extent cx="3006343" cy="2253630"/>
            <wp:effectExtent l="0" t="4763"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023379" cy="2266401"/>
                    </a:xfrm>
                    <a:prstGeom prst="rect">
                      <a:avLst/>
                    </a:prstGeom>
                    <a:noFill/>
                    <a:ln>
                      <a:noFill/>
                    </a:ln>
                  </pic:spPr>
                </pic:pic>
              </a:graphicData>
            </a:graphic>
          </wp:inline>
        </w:drawing>
      </w:r>
    </w:p>
    <w:p w14:paraId="2DF6F365" w14:textId="77777777" w:rsidR="00A65509" w:rsidRDefault="00A65509" w:rsidP="00A65509">
      <w:pPr>
        <w:widowControl w:val="0"/>
        <w:adjustRightInd w:val="0"/>
        <w:jc w:val="both"/>
        <w:textAlignment w:val="baseline"/>
        <w:rPr>
          <w:rFonts w:asciiTheme="minorHAnsi" w:hAnsiTheme="minorHAnsi"/>
          <w:shd w:val="clear" w:color="auto" w:fill="FDFFE5"/>
        </w:rPr>
      </w:pPr>
    </w:p>
    <w:p w14:paraId="75E431D8" w14:textId="77777777" w:rsidR="00A65509" w:rsidRDefault="00A65509" w:rsidP="00A65509">
      <w:pPr>
        <w:widowControl w:val="0"/>
        <w:adjustRightInd w:val="0"/>
        <w:jc w:val="both"/>
        <w:textAlignment w:val="baseline"/>
        <w:rPr>
          <w:rFonts w:asciiTheme="minorHAnsi" w:hAnsiTheme="minorHAnsi"/>
          <w:shd w:val="clear" w:color="auto" w:fill="FDFFE5"/>
        </w:rPr>
      </w:pPr>
    </w:p>
    <w:p w14:paraId="4E592899" w14:textId="77777777" w:rsidR="00A65509" w:rsidRDefault="00A65509" w:rsidP="00A65509">
      <w:pPr>
        <w:widowControl w:val="0"/>
        <w:adjustRightInd w:val="0"/>
        <w:jc w:val="both"/>
        <w:textAlignment w:val="baseline"/>
        <w:rPr>
          <w:rFonts w:asciiTheme="minorHAnsi" w:hAnsiTheme="minorHAnsi"/>
          <w:shd w:val="clear" w:color="auto" w:fill="FDFFE5"/>
        </w:rPr>
      </w:pPr>
    </w:p>
    <w:p w14:paraId="4D775C9C" w14:textId="77777777" w:rsidR="00A65509" w:rsidRDefault="00A65509" w:rsidP="00A65509">
      <w:pPr>
        <w:widowControl w:val="0"/>
        <w:adjustRightInd w:val="0"/>
        <w:ind w:firstLine="709"/>
        <w:jc w:val="both"/>
        <w:textAlignment w:val="baseline"/>
        <w:rPr>
          <w:rFonts w:asciiTheme="minorHAnsi" w:hAnsiTheme="minorHAnsi"/>
          <w:shd w:val="clear" w:color="auto" w:fill="FDFFE5"/>
        </w:rPr>
      </w:pPr>
      <w:r>
        <w:rPr>
          <w:rFonts w:asciiTheme="minorHAnsi" w:hAnsiTheme="minorHAnsi"/>
          <w:noProof/>
          <w:shd w:val="clear" w:color="auto" w:fill="FDFFE5"/>
        </w:rPr>
        <w:drawing>
          <wp:inline distT="0" distB="0" distL="0" distR="0" wp14:anchorId="0FF45F13" wp14:editId="2CF00F4E">
            <wp:extent cx="2946647" cy="2208879"/>
            <wp:effectExtent l="6985"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3017319" cy="2261856"/>
                    </a:xfrm>
                    <a:prstGeom prst="rect">
                      <a:avLst/>
                    </a:prstGeom>
                    <a:noFill/>
                    <a:ln>
                      <a:noFill/>
                    </a:ln>
                  </pic:spPr>
                </pic:pic>
              </a:graphicData>
            </a:graphic>
          </wp:inline>
        </w:drawing>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noProof/>
          <w:shd w:val="clear" w:color="auto" w:fill="FDFFE5"/>
        </w:rPr>
        <w:drawing>
          <wp:inline distT="0" distB="0" distL="0" distR="0" wp14:anchorId="1087EE0B" wp14:editId="49C3D325">
            <wp:extent cx="2950283" cy="2211606"/>
            <wp:effectExtent l="762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971325" cy="2227380"/>
                    </a:xfrm>
                    <a:prstGeom prst="rect">
                      <a:avLst/>
                    </a:prstGeom>
                    <a:noFill/>
                    <a:ln>
                      <a:noFill/>
                    </a:ln>
                  </pic:spPr>
                </pic:pic>
              </a:graphicData>
            </a:graphic>
          </wp:inline>
        </w:drawing>
      </w:r>
    </w:p>
    <w:p w14:paraId="77289D24" w14:textId="77777777" w:rsidR="00A65509" w:rsidRDefault="00A65509" w:rsidP="00A65509">
      <w:pPr>
        <w:widowControl w:val="0"/>
        <w:adjustRightInd w:val="0"/>
        <w:jc w:val="both"/>
        <w:textAlignment w:val="baseline"/>
        <w:rPr>
          <w:rFonts w:asciiTheme="minorHAnsi" w:hAnsiTheme="minorHAnsi"/>
          <w:shd w:val="clear" w:color="auto" w:fill="FDFFE5"/>
        </w:rPr>
      </w:pPr>
    </w:p>
    <w:p w14:paraId="6D88A2FE" w14:textId="7B14C3E4" w:rsidR="00A65509" w:rsidRDefault="00A65509" w:rsidP="00A65509">
      <w:pPr>
        <w:widowControl w:val="0"/>
        <w:adjustRightInd w:val="0"/>
        <w:jc w:val="both"/>
        <w:textAlignment w:val="baseline"/>
        <w:rPr>
          <w:rFonts w:asciiTheme="minorHAnsi" w:hAnsiTheme="minorHAnsi"/>
          <w:shd w:val="clear" w:color="auto" w:fill="FDFFE5"/>
        </w:rPr>
      </w:pPr>
    </w:p>
    <w:p w14:paraId="66AC0819" w14:textId="70BF941A" w:rsidR="00A65509" w:rsidRDefault="00A65509" w:rsidP="00A65509">
      <w:pPr>
        <w:widowControl w:val="0"/>
        <w:adjustRightInd w:val="0"/>
        <w:jc w:val="both"/>
        <w:textAlignment w:val="baseline"/>
        <w:rPr>
          <w:rFonts w:asciiTheme="minorHAnsi" w:hAnsiTheme="minorHAnsi"/>
          <w:shd w:val="clear" w:color="auto" w:fill="FDFFE5"/>
        </w:rPr>
      </w:pPr>
    </w:p>
    <w:p w14:paraId="00A18E4E" w14:textId="50DCE654" w:rsidR="00A65509" w:rsidRDefault="00A65509" w:rsidP="00A65509">
      <w:pPr>
        <w:widowControl w:val="0"/>
        <w:adjustRightInd w:val="0"/>
        <w:jc w:val="both"/>
        <w:textAlignment w:val="baseline"/>
        <w:rPr>
          <w:rFonts w:asciiTheme="minorHAnsi" w:hAnsiTheme="minorHAnsi"/>
          <w:shd w:val="clear" w:color="auto" w:fill="FDFFE5"/>
        </w:rPr>
      </w:pPr>
    </w:p>
    <w:p w14:paraId="457D13DC" w14:textId="6A6FC113" w:rsidR="00A65509" w:rsidRDefault="00A65509" w:rsidP="00A65509">
      <w:pPr>
        <w:widowControl w:val="0"/>
        <w:adjustRightInd w:val="0"/>
        <w:jc w:val="both"/>
        <w:textAlignment w:val="baseline"/>
        <w:rPr>
          <w:rFonts w:asciiTheme="minorHAnsi" w:hAnsiTheme="minorHAnsi"/>
          <w:shd w:val="clear" w:color="auto" w:fill="FDFFE5"/>
        </w:rPr>
      </w:pPr>
    </w:p>
    <w:p w14:paraId="5C4EF428" w14:textId="5BF97ED7" w:rsidR="00A65509" w:rsidRDefault="00A65509" w:rsidP="00A65509">
      <w:pPr>
        <w:widowControl w:val="0"/>
        <w:adjustRightInd w:val="0"/>
        <w:jc w:val="both"/>
        <w:textAlignment w:val="baseline"/>
        <w:rPr>
          <w:rFonts w:asciiTheme="minorHAnsi" w:hAnsiTheme="minorHAnsi"/>
          <w:shd w:val="clear" w:color="auto" w:fill="FDFFE5"/>
        </w:rPr>
      </w:pPr>
    </w:p>
    <w:p w14:paraId="0D83F5EB" w14:textId="1A7DFCDC" w:rsidR="00A65509" w:rsidRDefault="00A65509" w:rsidP="00A65509">
      <w:pPr>
        <w:widowControl w:val="0"/>
        <w:adjustRightInd w:val="0"/>
        <w:jc w:val="both"/>
        <w:textAlignment w:val="baseline"/>
        <w:rPr>
          <w:rFonts w:asciiTheme="minorHAnsi" w:hAnsiTheme="minorHAnsi"/>
          <w:shd w:val="clear" w:color="auto" w:fill="FDFFE5"/>
        </w:rPr>
      </w:pPr>
    </w:p>
    <w:p w14:paraId="6E5A3825" w14:textId="1628D470" w:rsidR="00A65509" w:rsidRDefault="00A65509" w:rsidP="00A65509">
      <w:pPr>
        <w:widowControl w:val="0"/>
        <w:adjustRightInd w:val="0"/>
        <w:jc w:val="both"/>
        <w:textAlignment w:val="baseline"/>
        <w:rPr>
          <w:rFonts w:asciiTheme="minorHAnsi" w:hAnsiTheme="minorHAnsi"/>
          <w:shd w:val="clear" w:color="auto" w:fill="FDFFE5"/>
        </w:rPr>
      </w:pPr>
    </w:p>
    <w:p w14:paraId="376A7CDE" w14:textId="0B4522A0" w:rsidR="00A65509" w:rsidRDefault="00A65509" w:rsidP="00A65509">
      <w:pPr>
        <w:widowControl w:val="0"/>
        <w:adjustRightInd w:val="0"/>
        <w:jc w:val="both"/>
        <w:textAlignment w:val="baseline"/>
        <w:rPr>
          <w:rFonts w:asciiTheme="minorHAnsi" w:hAnsiTheme="minorHAnsi"/>
          <w:shd w:val="clear" w:color="auto" w:fill="FDFFE5"/>
        </w:rPr>
      </w:pPr>
    </w:p>
    <w:p w14:paraId="764DFCA9" w14:textId="28E2C380" w:rsidR="00A65509" w:rsidRDefault="00A65509" w:rsidP="00A65509">
      <w:pPr>
        <w:widowControl w:val="0"/>
        <w:adjustRightInd w:val="0"/>
        <w:jc w:val="both"/>
        <w:textAlignment w:val="baseline"/>
        <w:rPr>
          <w:rFonts w:asciiTheme="minorHAnsi" w:hAnsiTheme="minorHAnsi"/>
          <w:shd w:val="clear" w:color="auto" w:fill="FDFFE5"/>
        </w:rPr>
      </w:pPr>
    </w:p>
    <w:p w14:paraId="1E72D2C1" w14:textId="360BF401" w:rsidR="00A65509" w:rsidRDefault="00A65509" w:rsidP="00A65509">
      <w:pPr>
        <w:widowControl w:val="0"/>
        <w:adjustRightInd w:val="0"/>
        <w:jc w:val="both"/>
        <w:textAlignment w:val="baseline"/>
        <w:rPr>
          <w:rFonts w:asciiTheme="minorHAnsi" w:hAnsiTheme="minorHAnsi"/>
          <w:shd w:val="clear" w:color="auto" w:fill="FDFFE5"/>
        </w:rPr>
      </w:pPr>
    </w:p>
    <w:p w14:paraId="039CA58E" w14:textId="2B87EE3C" w:rsidR="00A65509" w:rsidRDefault="00A65509" w:rsidP="00A65509">
      <w:pPr>
        <w:widowControl w:val="0"/>
        <w:adjustRightInd w:val="0"/>
        <w:jc w:val="both"/>
        <w:textAlignment w:val="baseline"/>
        <w:rPr>
          <w:rFonts w:asciiTheme="minorHAnsi" w:hAnsiTheme="minorHAnsi"/>
          <w:shd w:val="clear" w:color="auto" w:fill="FDFFE5"/>
        </w:rPr>
      </w:pPr>
    </w:p>
    <w:p w14:paraId="66FEEC02" w14:textId="77777777" w:rsidR="00A65509" w:rsidRDefault="00A65509" w:rsidP="00A65509">
      <w:pPr>
        <w:widowControl w:val="0"/>
        <w:adjustRightInd w:val="0"/>
        <w:ind w:firstLine="709"/>
        <w:jc w:val="both"/>
        <w:textAlignment w:val="baseline"/>
        <w:rPr>
          <w:rFonts w:asciiTheme="minorHAnsi" w:hAnsiTheme="minorHAnsi"/>
          <w:shd w:val="clear" w:color="auto" w:fill="FDFFE5"/>
        </w:rPr>
      </w:pPr>
      <w:r>
        <w:rPr>
          <w:rFonts w:asciiTheme="minorHAnsi" w:hAnsiTheme="minorHAnsi"/>
          <w:noProof/>
          <w:shd w:val="clear" w:color="auto" w:fill="FDFFE5"/>
        </w:rPr>
        <w:drawing>
          <wp:inline distT="0" distB="0" distL="0" distR="0" wp14:anchorId="518D0882" wp14:editId="2A8C33C7">
            <wp:extent cx="3031490" cy="2272481"/>
            <wp:effectExtent l="0" t="127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058688" cy="2292869"/>
                    </a:xfrm>
                    <a:prstGeom prst="rect">
                      <a:avLst/>
                    </a:prstGeom>
                    <a:noFill/>
                    <a:ln>
                      <a:noFill/>
                    </a:ln>
                  </pic:spPr>
                </pic:pic>
              </a:graphicData>
            </a:graphic>
          </wp:inline>
        </w:drawing>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noProof/>
          <w:shd w:val="clear" w:color="auto" w:fill="FDFFE5"/>
        </w:rPr>
        <w:drawing>
          <wp:inline distT="0" distB="0" distL="0" distR="0" wp14:anchorId="5FAB16E2" wp14:editId="4199C1C8">
            <wp:extent cx="3022827" cy="2265988"/>
            <wp:effectExtent l="0" t="2540" r="3810" b="381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049257" cy="2285801"/>
                    </a:xfrm>
                    <a:prstGeom prst="rect">
                      <a:avLst/>
                    </a:prstGeom>
                    <a:noFill/>
                    <a:ln>
                      <a:noFill/>
                    </a:ln>
                  </pic:spPr>
                </pic:pic>
              </a:graphicData>
            </a:graphic>
          </wp:inline>
        </w:drawing>
      </w:r>
    </w:p>
    <w:p w14:paraId="5CB0F17A" w14:textId="77777777" w:rsidR="00A65509" w:rsidRDefault="00A65509" w:rsidP="00A65509">
      <w:pPr>
        <w:widowControl w:val="0"/>
        <w:adjustRightInd w:val="0"/>
        <w:jc w:val="both"/>
        <w:textAlignment w:val="baseline"/>
        <w:rPr>
          <w:rFonts w:asciiTheme="minorHAnsi" w:hAnsiTheme="minorHAnsi"/>
          <w:shd w:val="clear" w:color="auto" w:fill="FDFFE5"/>
        </w:rPr>
      </w:pPr>
    </w:p>
    <w:p w14:paraId="0B2CAC9E" w14:textId="77777777" w:rsidR="00A65509" w:rsidRDefault="00A65509" w:rsidP="00A65509">
      <w:pPr>
        <w:widowControl w:val="0"/>
        <w:adjustRightInd w:val="0"/>
        <w:jc w:val="both"/>
        <w:textAlignment w:val="baseline"/>
        <w:rPr>
          <w:rFonts w:asciiTheme="minorHAnsi" w:hAnsiTheme="minorHAnsi"/>
          <w:shd w:val="clear" w:color="auto" w:fill="FDFFE5"/>
        </w:rPr>
      </w:pPr>
    </w:p>
    <w:p w14:paraId="4BE6CDF7" w14:textId="77777777" w:rsidR="00A65509" w:rsidRDefault="00A65509" w:rsidP="00A65509">
      <w:pPr>
        <w:widowControl w:val="0"/>
        <w:adjustRightInd w:val="0"/>
        <w:jc w:val="both"/>
        <w:textAlignment w:val="baseline"/>
        <w:rPr>
          <w:rFonts w:asciiTheme="minorHAnsi" w:hAnsiTheme="minorHAnsi"/>
          <w:shd w:val="clear" w:color="auto" w:fill="FDFFE5"/>
        </w:rPr>
      </w:pPr>
    </w:p>
    <w:p w14:paraId="707848C8" w14:textId="77777777" w:rsidR="00A65509" w:rsidRDefault="00A65509" w:rsidP="00A65509">
      <w:pPr>
        <w:widowControl w:val="0"/>
        <w:adjustRightInd w:val="0"/>
        <w:ind w:firstLine="709"/>
        <w:jc w:val="both"/>
        <w:textAlignment w:val="baseline"/>
        <w:rPr>
          <w:rFonts w:asciiTheme="minorHAnsi" w:hAnsiTheme="minorHAnsi"/>
          <w:shd w:val="clear" w:color="auto" w:fill="FDFFE5"/>
        </w:rPr>
      </w:pPr>
      <w:r>
        <w:rPr>
          <w:rFonts w:asciiTheme="minorHAnsi" w:hAnsiTheme="minorHAnsi"/>
          <w:noProof/>
          <w:shd w:val="clear" w:color="auto" w:fill="FDFFE5"/>
        </w:rPr>
        <w:drawing>
          <wp:inline distT="0" distB="0" distL="0" distR="0" wp14:anchorId="42ABDBCA" wp14:editId="561BAED2">
            <wp:extent cx="3126740" cy="2343883"/>
            <wp:effectExtent l="0" t="8573" r="7938" b="7937"/>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140343" cy="2354080"/>
                    </a:xfrm>
                    <a:prstGeom prst="rect">
                      <a:avLst/>
                    </a:prstGeom>
                    <a:noFill/>
                    <a:ln>
                      <a:noFill/>
                    </a:ln>
                  </pic:spPr>
                </pic:pic>
              </a:graphicData>
            </a:graphic>
          </wp:inline>
        </w:drawing>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noProof/>
          <w:shd w:val="clear" w:color="auto" w:fill="FDFFE5"/>
        </w:rPr>
        <w:drawing>
          <wp:inline distT="0" distB="0" distL="0" distR="0" wp14:anchorId="7F0E9157" wp14:editId="6CEABBC0">
            <wp:extent cx="3134922" cy="2350016"/>
            <wp:effectExtent l="0" t="7620" r="1270" b="127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155577" cy="2365499"/>
                    </a:xfrm>
                    <a:prstGeom prst="rect">
                      <a:avLst/>
                    </a:prstGeom>
                    <a:noFill/>
                    <a:ln>
                      <a:noFill/>
                    </a:ln>
                  </pic:spPr>
                </pic:pic>
              </a:graphicData>
            </a:graphic>
          </wp:inline>
        </w:drawing>
      </w:r>
    </w:p>
    <w:p w14:paraId="18CB4FBD" w14:textId="77777777" w:rsidR="00A65509" w:rsidRDefault="00A65509" w:rsidP="00A65509">
      <w:pPr>
        <w:widowControl w:val="0"/>
        <w:adjustRightInd w:val="0"/>
        <w:jc w:val="both"/>
        <w:textAlignment w:val="baseline"/>
        <w:rPr>
          <w:rFonts w:asciiTheme="minorHAnsi" w:hAnsiTheme="minorHAnsi"/>
          <w:shd w:val="clear" w:color="auto" w:fill="FDFFE5"/>
        </w:rPr>
      </w:pPr>
    </w:p>
    <w:p w14:paraId="2DE1CED4" w14:textId="3AFFA686" w:rsidR="00A65509" w:rsidRDefault="00A65509" w:rsidP="00A65509">
      <w:pPr>
        <w:widowControl w:val="0"/>
        <w:adjustRightInd w:val="0"/>
        <w:jc w:val="both"/>
        <w:textAlignment w:val="baseline"/>
        <w:rPr>
          <w:rFonts w:asciiTheme="minorHAnsi" w:hAnsiTheme="minorHAnsi"/>
          <w:shd w:val="clear" w:color="auto" w:fill="FDFFE5"/>
        </w:rPr>
      </w:pPr>
    </w:p>
    <w:p w14:paraId="7CA42536" w14:textId="40349435" w:rsidR="00A65509" w:rsidRDefault="00A65509" w:rsidP="00A65509">
      <w:pPr>
        <w:widowControl w:val="0"/>
        <w:adjustRightInd w:val="0"/>
        <w:jc w:val="both"/>
        <w:textAlignment w:val="baseline"/>
        <w:rPr>
          <w:rFonts w:asciiTheme="minorHAnsi" w:hAnsiTheme="minorHAnsi"/>
          <w:shd w:val="clear" w:color="auto" w:fill="FDFFE5"/>
        </w:rPr>
      </w:pPr>
    </w:p>
    <w:p w14:paraId="3C269E61" w14:textId="3096C302" w:rsidR="00A65509" w:rsidRDefault="00A65509" w:rsidP="00A65509">
      <w:pPr>
        <w:widowControl w:val="0"/>
        <w:adjustRightInd w:val="0"/>
        <w:jc w:val="both"/>
        <w:textAlignment w:val="baseline"/>
        <w:rPr>
          <w:rFonts w:asciiTheme="minorHAnsi" w:hAnsiTheme="minorHAnsi"/>
          <w:shd w:val="clear" w:color="auto" w:fill="FDFFE5"/>
        </w:rPr>
      </w:pPr>
    </w:p>
    <w:p w14:paraId="22C4006A" w14:textId="5450B06F" w:rsidR="00A65509" w:rsidRDefault="00A65509" w:rsidP="00A65509">
      <w:pPr>
        <w:widowControl w:val="0"/>
        <w:adjustRightInd w:val="0"/>
        <w:jc w:val="both"/>
        <w:textAlignment w:val="baseline"/>
        <w:rPr>
          <w:rFonts w:asciiTheme="minorHAnsi" w:hAnsiTheme="minorHAnsi"/>
          <w:shd w:val="clear" w:color="auto" w:fill="FDFFE5"/>
        </w:rPr>
      </w:pPr>
    </w:p>
    <w:p w14:paraId="368D6891" w14:textId="69F15F23" w:rsidR="00A65509" w:rsidRDefault="00A65509" w:rsidP="00A65509">
      <w:pPr>
        <w:widowControl w:val="0"/>
        <w:adjustRightInd w:val="0"/>
        <w:jc w:val="both"/>
        <w:textAlignment w:val="baseline"/>
        <w:rPr>
          <w:rFonts w:asciiTheme="minorHAnsi" w:hAnsiTheme="minorHAnsi"/>
          <w:shd w:val="clear" w:color="auto" w:fill="FDFFE5"/>
        </w:rPr>
      </w:pPr>
    </w:p>
    <w:p w14:paraId="6BDBA119" w14:textId="63C01EB0" w:rsidR="00A65509" w:rsidRDefault="00A65509" w:rsidP="00A65509">
      <w:pPr>
        <w:widowControl w:val="0"/>
        <w:adjustRightInd w:val="0"/>
        <w:jc w:val="both"/>
        <w:textAlignment w:val="baseline"/>
        <w:rPr>
          <w:rFonts w:asciiTheme="minorHAnsi" w:hAnsiTheme="minorHAnsi"/>
          <w:shd w:val="clear" w:color="auto" w:fill="FDFFE5"/>
        </w:rPr>
      </w:pPr>
    </w:p>
    <w:p w14:paraId="5C662146" w14:textId="55176461" w:rsidR="00A65509" w:rsidRDefault="00A65509" w:rsidP="00A65509">
      <w:pPr>
        <w:widowControl w:val="0"/>
        <w:adjustRightInd w:val="0"/>
        <w:jc w:val="both"/>
        <w:textAlignment w:val="baseline"/>
        <w:rPr>
          <w:rFonts w:asciiTheme="minorHAnsi" w:hAnsiTheme="minorHAnsi"/>
          <w:shd w:val="clear" w:color="auto" w:fill="FDFFE5"/>
        </w:rPr>
      </w:pPr>
    </w:p>
    <w:p w14:paraId="7D72B0EE" w14:textId="33FA968B" w:rsidR="00A65509" w:rsidRDefault="00A65509" w:rsidP="00A65509">
      <w:pPr>
        <w:widowControl w:val="0"/>
        <w:adjustRightInd w:val="0"/>
        <w:jc w:val="both"/>
        <w:textAlignment w:val="baseline"/>
        <w:rPr>
          <w:rFonts w:asciiTheme="minorHAnsi" w:hAnsiTheme="minorHAnsi"/>
          <w:shd w:val="clear" w:color="auto" w:fill="FDFFE5"/>
        </w:rPr>
      </w:pPr>
    </w:p>
    <w:p w14:paraId="2F6E248B" w14:textId="304A1A76" w:rsidR="00A65509" w:rsidRDefault="00A65509" w:rsidP="00A65509">
      <w:pPr>
        <w:widowControl w:val="0"/>
        <w:adjustRightInd w:val="0"/>
        <w:jc w:val="both"/>
        <w:textAlignment w:val="baseline"/>
        <w:rPr>
          <w:rFonts w:asciiTheme="minorHAnsi" w:hAnsiTheme="minorHAnsi"/>
          <w:shd w:val="clear" w:color="auto" w:fill="FDFFE5"/>
        </w:rPr>
      </w:pPr>
    </w:p>
    <w:p w14:paraId="25E5DB8A" w14:textId="7E23F939" w:rsidR="00D261DA" w:rsidRDefault="00D261DA" w:rsidP="00A65509">
      <w:pPr>
        <w:widowControl w:val="0"/>
        <w:adjustRightInd w:val="0"/>
        <w:jc w:val="both"/>
        <w:textAlignment w:val="baseline"/>
        <w:rPr>
          <w:rFonts w:asciiTheme="minorHAnsi" w:hAnsiTheme="minorHAnsi"/>
          <w:shd w:val="clear" w:color="auto" w:fill="FDFFE5"/>
        </w:rPr>
      </w:pPr>
    </w:p>
    <w:p w14:paraId="451CF379" w14:textId="02B534DD" w:rsidR="00D261DA" w:rsidRDefault="00D261DA" w:rsidP="00A65509">
      <w:pPr>
        <w:widowControl w:val="0"/>
        <w:adjustRightInd w:val="0"/>
        <w:jc w:val="both"/>
        <w:textAlignment w:val="baseline"/>
        <w:rPr>
          <w:rFonts w:asciiTheme="minorHAnsi" w:hAnsiTheme="minorHAnsi"/>
          <w:shd w:val="clear" w:color="auto" w:fill="FDFFE5"/>
        </w:rPr>
      </w:pPr>
    </w:p>
    <w:p w14:paraId="621EDD8A" w14:textId="77777777" w:rsidR="00D261DA" w:rsidRDefault="00D261DA" w:rsidP="00D261DA">
      <w:pPr>
        <w:widowControl w:val="0"/>
        <w:adjustRightInd w:val="0"/>
        <w:ind w:firstLine="709"/>
        <w:jc w:val="both"/>
        <w:textAlignment w:val="baseline"/>
        <w:rPr>
          <w:rFonts w:asciiTheme="minorHAnsi" w:hAnsiTheme="minorHAnsi"/>
          <w:shd w:val="clear" w:color="auto" w:fill="FDFFE5"/>
        </w:rPr>
      </w:pPr>
      <w:r>
        <w:rPr>
          <w:rFonts w:asciiTheme="minorHAnsi" w:hAnsiTheme="minorHAnsi"/>
          <w:noProof/>
          <w:shd w:val="clear" w:color="auto" w:fill="FDFFE5"/>
        </w:rPr>
        <w:drawing>
          <wp:inline distT="0" distB="0" distL="0" distR="0" wp14:anchorId="51FDA8CB" wp14:editId="0B41638B">
            <wp:extent cx="3288665" cy="2465266"/>
            <wp:effectExtent l="0" t="7302"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3298224" cy="2472432"/>
                    </a:xfrm>
                    <a:prstGeom prst="rect">
                      <a:avLst/>
                    </a:prstGeom>
                    <a:noFill/>
                    <a:ln>
                      <a:noFill/>
                    </a:ln>
                  </pic:spPr>
                </pic:pic>
              </a:graphicData>
            </a:graphic>
          </wp:inline>
        </w:drawing>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noProof/>
          <w:shd w:val="clear" w:color="auto" w:fill="FDFFE5"/>
        </w:rPr>
        <w:drawing>
          <wp:inline distT="0" distB="0" distL="0" distR="0" wp14:anchorId="66947F45" wp14:editId="69E3679C">
            <wp:extent cx="3297377" cy="2471797"/>
            <wp:effectExtent l="0" t="635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3316967" cy="2486482"/>
                    </a:xfrm>
                    <a:prstGeom prst="rect">
                      <a:avLst/>
                    </a:prstGeom>
                    <a:noFill/>
                    <a:ln>
                      <a:noFill/>
                    </a:ln>
                  </pic:spPr>
                </pic:pic>
              </a:graphicData>
            </a:graphic>
          </wp:inline>
        </w:drawing>
      </w:r>
    </w:p>
    <w:p w14:paraId="5525EF64" w14:textId="77777777" w:rsidR="00D261DA" w:rsidRDefault="00D261DA" w:rsidP="00D261DA">
      <w:pPr>
        <w:widowControl w:val="0"/>
        <w:adjustRightInd w:val="0"/>
        <w:ind w:firstLine="709"/>
        <w:jc w:val="both"/>
        <w:textAlignment w:val="baseline"/>
        <w:rPr>
          <w:rFonts w:asciiTheme="minorHAnsi" w:hAnsiTheme="minorHAnsi"/>
          <w:shd w:val="clear" w:color="auto" w:fill="FDFFE5"/>
        </w:rPr>
      </w:pPr>
    </w:p>
    <w:p w14:paraId="2B5DBDA0" w14:textId="77777777" w:rsidR="00D261DA" w:rsidRDefault="00D261DA" w:rsidP="00D261DA">
      <w:pPr>
        <w:widowControl w:val="0"/>
        <w:adjustRightInd w:val="0"/>
        <w:ind w:firstLine="709"/>
        <w:jc w:val="both"/>
        <w:textAlignment w:val="baseline"/>
        <w:rPr>
          <w:rFonts w:asciiTheme="minorHAnsi" w:hAnsiTheme="minorHAnsi"/>
          <w:shd w:val="clear" w:color="auto" w:fill="FDFFE5"/>
        </w:rPr>
      </w:pPr>
    </w:p>
    <w:p w14:paraId="464064FD" w14:textId="77777777" w:rsidR="00D261DA" w:rsidRDefault="00D261DA" w:rsidP="00D261DA">
      <w:pPr>
        <w:widowControl w:val="0"/>
        <w:adjustRightInd w:val="0"/>
        <w:ind w:firstLine="709"/>
        <w:jc w:val="both"/>
        <w:textAlignment w:val="baseline"/>
        <w:rPr>
          <w:rFonts w:asciiTheme="minorHAnsi" w:hAnsiTheme="minorHAnsi"/>
          <w:shd w:val="clear" w:color="auto" w:fill="FDFFE5"/>
        </w:rPr>
      </w:pPr>
    </w:p>
    <w:p w14:paraId="2F6F0ACA" w14:textId="77777777" w:rsidR="00D261DA" w:rsidRPr="00DA70D5" w:rsidRDefault="00D261DA" w:rsidP="00D261DA">
      <w:pPr>
        <w:widowControl w:val="0"/>
        <w:adjustRightInd w:val="0"/>
        <w:ind w:firstLine="709"/>
        <w:jc w:val="both"/>
        <w:textAlignment w:val="baseline"/>
        <w:rPr>
          <w:rFonts w:asciiTheme="minorHAnsi" w:hAnsiTheme="minorHAnsi"/>
          <w:shd w:val="clear" w:color="auto" w:fill="FDFFE5"/>
        </w:rPr>
      </w:pPr>
      <w:r>
        <w:rPr>
          <w:rFonts w:asciiTheme="minorHAnsi" w:hAnsiTheme="minorHAnsi"/>
          <w:noProof/>
          <w:shd w:val="clear" w:color="auto" w:fill="FDFFE5"/>
        </w:rPr>
        <w:drawing>
          <wp:inline distT="0" distB="0" distL="0" distR="0" wp14:anchorId="540ABAF1" wp14:editId="3AB27F46">
            <wp:extent cx="3273977" cy="2454256"/>
            <wp:effectExtent l="0" t="9207"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300497" cy="2474136"/>
                    </a:xfrm>
                    <a:prstGeom prst="rect">
                      <a:avLst/>
                    </a:prstGeom>
                    <a:noFill/>
                    <a:ln>
                      <a:noFill/>
                    </a:ln>
                  </pic:spPr>
                </pic:pic>
              </a:graphicData>
            </a:graphic>
          </wp:inline>
        </w:drawing>
      </w:r>
      <w:r>
        <w:rPr>
          <w:rFonts w:asciiTheme="minorHAnsi" w:hAnsiTheme="minorHAnsi"/>
          <w:shd w:val="clear" w:color="auto" w:fill="FDFFE5"/>
        </w:rPr>
        <w:tab/>
      </w:r>
      <w:r>
        <w:rPr>
          <w:rFonts w:asciiTheme="minorHAnsi" w:hAnsiTheme="minorHAnsi"/>
          <w:shd w:val="clear" w:color="auto" w:fill="FDFFE5"/>
        </w:rPr>
        <w:tab/>
      </w:r>
      <w:r>
        <w:rPr>
          <w:rFonts w:asciiTheme="minorHAnsi" w:hAnsiTheme="minorHAnsi"/>
          <w:noProof/>
          <w:shd w:val="clear" w:color="auto" w:fill="FDFFE5"/>
        </w:rPr>
        <w:drawing>
          <wp:inline distT="0" distB="0" distL="0" distR="0" wp14:anchorId="6CC98475" wp14:editId="09EB6927">
            <wp:extent cx="3284685" cy="2462284"/>
            <wp:effectExtent l="0" t="7938" r="3493" b="3492"/>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303987" cy="2476753"/>
                    </a:xfrm>
                    <a:prstGeom prst="rect">
                      <a:avLst/>
                    </a:prstGeom>
                    <a:noFill/>
                    <a:ln>
                      <a:noFill/>
                    </a:ln>
                  </pic:spPr>
                </pic:pic>
              </a:graphicData>
            </a:graphic>
          </wp:inline>
        </w:drawing>
      </w:r>
    </w:p>
    <w:p w14:paraId="7CB9B5D5" w14:textId="77777777" w:rsidR="00D261DA" w:rsidRDefault="00D261DA" w:rsidP="00A65509">
      <w:pPr>
        <w:widowControl w:val="0"/>
        <w:adjustRightInd w:val="0"/>
        <w:jc w:val="both"/>
        <w:textAlignment w:val="baseline"/>
        <w:rPr>
          <w:rFonts w:asciiTheme="minorHAnsi" w:hAnsiTheme="minorHAnsi"/>
          <w:shd w:val="clear" w:color="auto" w:fill="FDFFE5"/>
        </w:rPr>
      </w:pPr>
    </w:p>
    <w:sectPr w:rsidR="00D261DA" w:rsidSect="00E17715">
      <w:headerReference w:type="default" r:id="rId21"/>
      <w:footerReference w:type="default" r:id="rId22"/>
      <w:headerReference w:type="first" r:id="rId23"/>
      <w:footerReference w:type="first" r:id="rId24"/>
      <w:pgSz w:w="11907" w:h="16840" w:code="9"/>
      <w:pgMar w:top="1418" w:right="1134" w:bottom="1134" w:left="1134" w:header="567" w:footer="442"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92EA92" w14:textId="77777777" w:rsidR="000E0320" w:rsidRDefault="000E0320">
      <w:r>
        <w:separator/>
      </w:r>
    </w:p>
  </w:endnote>
  <w:endnote w:type="continuationSeparator" w:id="0">
    <w:p w14:paraId="27552971" w14:textId="77777777" w:rsidR="000E0320" w:rsidRDefault="000E03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Palton EE">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0901081"/>
      <w:docPartObj>
        <w:docPartGallery w:val="Page Numbers (Bottom of Page)"/>
        <w:docPartUnique/>
      </w:docPartObj>
    </w:sdtPr>
    <w:sdtEndPr/>
    <w:sdtContent>
      <w:p w14:paraId="654E5852" w14:textId="3C9F8B5C" w:rsidR="000E0320" w:rsidRDefault="000E0320">
        <w:pPr>
          <w:pStyle w:val="Zpat"/>
          <w:jc w:val="center"/>
        </w:pPr>
        <w:r>
          <w:fldChar w:fldCharType="begin"/>
        </w:r>
        <w:r>
          <w:instrText>PAGE   \* MERGEFORMAT</w:instrText>
        </w:r>
        <w:r>
          <w:fldChar w:fldCharType="separate"/>
        </w:r>
        <w:r w:rsidR="00B17984">
          <w:rPr>
            <w:noProof/>
          </w:rPr>
          <w:t>15</w:t>
        </w:r>
        <w:r>
          <w:fldChar w:fldCharType="end"/>
        </w:r>
      </w:p>
    </w:sdtContent>
  </w:sdt>
  <w:p w14:paraId="30A19BFB" w14:textId="56B1AA10" w:rsidR="000E0320" w:rsidRPr="003F3C67" w:rsidRDefault="000E0320" w:rsidP="00026AE5">
    <w:pPr>
      <w:pStyle w:val="Zpat"/>
      <w:rPr>
        <w:rStyle w:val="slostrnky"/>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B6052" w14:textId="77777777" w:rsidR="000E0320" w:rsidRPr="00A27B47" w:rsidRDefault="000E0320">
    <w:pPr>
      <w:pStyle w:val="Zpat"/>
      <w:pBdr>
        <w:top w:val="single" w:sz="4" w:space="1" w:color="auto"/>
      </w:pBdr>
    </w:pPr>
    <w:r>
      <w:tab/>
    </w:r>
    <w:r>
      <w:rPr>
        <w:rStyle w:val="slostrnky"/>
      </w:rPr>
      <w:fldChar w:fldCharType="begin"/>
    </w:r>
    <w:r>
      <w:rPr>
        <w:rStyle w:val="slostrnky"/>
      </w:rPr>
      <w:instrText xml:space="preserve"> PAGE </w:instrText>
    </w:r>
    <w:r>
      <w:rPr>
        <w:rStyle w:val="slostrnky"/>
      </w:rPr>
      <w:fldChar w:fldCharType="separate"/>
    </w:r>
    <w:r>
      <w:rPr>
        <w:rStyle w:val="slostrnky"/>
        <w:noProof/>
      </w:rPr>
      <w:t>1</w:t>
    </w:r>
    <w:r>
      <w:rPr>
        <w:rStyle w:val="slostrnky"/>
      </w:rPr>
      <w:fldChar w:fldCharType="end"/>
    </w:r>
    <w:r>
      <w:rPr>
        <w:rStyle w:val="slostrnky"/>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44B70" w14:textId="77777777" w:rsidR="000E0320" w:rsidRDefault="000E0320">
      <w:r>
        <w:separator/>
      </w:r>
    </w:p>
  </w:footnote>
  <w:footnote w:type="continuationSeparator" w:id="0">
    <w:p w14:paraId="31ECE8C1" w14:textId="77777777" w:rsidR="000E0320" w:rsidRDefault="000E03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7A528" w14:textId="77777777" w:rsidR="000E0320" w:rsidRDefault="000E0320">
    <w:pPr>
      <w:pStyle w:val="Zhlav"/>
    </w:pPr>
    <w:r>
      <w:rPr>
        <w:noProof/>
      </w:rPr>
      <w:drawing>
        <wp:anchor distT="0" distB="0" distL="114300" distR="114300" simplePos="0" relativeHeight="251659264" behindDoc="0" locked="0" layoutInCell="1" allowOverlap="1" wp14:anchorId="16A3227A" wp14:editId="39597E74">
          <wp:simplePos x="0" y="0"/>
          <wp:positionH relativeFrom="margin">
            <wp:align>right</wp:align>
          </wp:positionH>
          <wp:positionV relativeFrom="paragraph">
            <wp:posOffset>-196898</wp:posOffset>
          </wp:positionV>
          <wp:extent cx="2281696" cy="612000"/>
          <wp:effectExtent l="0" t="0" r="4445" b="0"/>
          <wp:wrapNone/>
          <wp:docPr id="19" name="Obrázek 19" descr="Nemocnice logo 2014T«OK 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emocnice logo 2014T«OK Bi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1696" cy="612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E14AC" w14:textId="77777777" w:rsidR="000E0320" w:rsidRPr="00DA08CA" w:rsidRDefault="000E0320" w:rsidP="00DA08CA">
    <w:pPr>
      <w:pStyle w:val="Zhlav"/>
      <w:jc w:val="right"/>
      <w:rPr>
        <w:sz w:val="20"/>
        <w:szCs w:val="20"/>
      </w:rPr>
    </w:pPr>
    <w:r>
      <w:rPr>
        <w:rFonts w:ascii="Arial" w:hAnsi="Arial"/>
      </w:rPr>
      <w:tab/>
    </w:r>
    <w:r>
      <w:rPr>
        <w:rFonts w:ascii="Arial" w:hAnsi="Arial" w:cs="Arial"/>
        <w:sz w:val="20"/>
        <w:szCs w:val="20"/>
      </w:rPr>
      <w:t>Příloha č. 1</w:t>
    </w:r>
    <w:r w:rsidRPr="00DA08CA">
      <w:rPr>
        <w:rFonts w:ascii="Arial" w:hAnsi="Arial" w:cs="Arial"/>
        <w:sz w:val="20"/>
        <w:szCs w:val="20"/>
      </w:rPr>
      <w:t xml:space="preserve"> </w:t>
    </w:r>
    <w:r>
      <w:rPr>
        <w:rFonts w:ascii="Arial" w:hAnsi="Arial" w:cs="Arial"/>
        <w:sz w:val="20"/>
        <w:szCs w:val="20"/>
      </w:rPr>
      <w:t>zadávací dokumentace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D5D6F5DA"/>
    <w:name w:val="WW8Num3"/>
    <w:lvl w:ilvl="0">
      <w:start w:val="1"/>
      <w:numFmt w:val="decimal"/>
      <w:lvlText w:val="%1."/>
      <w:lvlJc w:val="left"/>
      <w:pPr>
        <w:tabs>
          <w:tab w:val="num" w:pos="720"/>
        </w:tabs>
        <w:ind w:left="720" w:hanging="360"/>
      </w:pPr>
      <w:rPr>
        <w:b w:val="0"/>
      </w:rPr>
    </w:lvl>
  </w:abstractNum>
  <w:abstractNum w:abstractNumId="1" w15:restartNumberingAfterBreak="0">
    <w:nsid w:val="00000004"/>
    <w:multiLevelType w:val="multilevel"/>
    <w:tmpl w:val="00000004"/>
    <w:name w:val="WW8Num4"/>
    <w:lvl w:ilvl="0">
      <w:start w:val="1"/>
      <w:numFmt w:val="decimal"/>
      <w:pStyle w:val="Normodsaz"/>
      <w:lvlText w:val="%1."/>
      <w:lvlJc w:val="left"/>
      <w:pPr>
        <w:tabs>
          <w:tab w:val="num" w:pos="720"/>
        </w:tabs>
        <w:ind w:left="432" w:hanging="432"/>
      </w:pPr>
      <w:rPr>
        <w:b/>
      </w:rPr>
    </w:lvl>
    <w:lvl w:ilvl="1">
      <w:start w:val="1"/>
      <w:numFmt w:val="decimal"/>
      <w:lvlText w:val="%1.%2"/>
      <w:lvlJc w:val="left"/>
      <w:pPr>
        <w:tabs>
          <w:tab w:val="num" w:pos="1080"/>
        </w:tabs>
        <w:ind w:left="576" w:hanging="576"/>
      </w:pPr>
      <w:rPr>
        <w:sz w:val="20"/>
        <w:szCs w:val="20"/>
      </w:rPr>
    </w:lvl>
    <w:lvl w:ilvl="2">
      <w:start w:val="1"/>
      <w:numFmt w:val="decimal"/>
      <w:lvlText w:val="%1.%2.%3"/>
      <w:lvlJc w:val="left"/>
      <w:pPr>
        <w:tabs>
          <w:tab w:val="num" w:pos="1620"/>
        </w:tabs>
        <w:ind w:left="1620" w:hanging="720"/>
      </w:pPr>
      <w:rPr>
        <w:rFonts w:ascii="Arial" w:hAnsi="Arial" w:cs="Arial"/>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0000005"/>
    <w:multiLevelType w:val="singleLevel"/>
    <w:tmpl w:val="00000005"/>
    <w:name w:val="WW8Num5"/>
    <w:lvl w:ilvl="0">
      <w:start w:val="1"/>
      <w:numFmt w:val="decimal"/>
      <w:lvlText w:val="%1."/>
      <w:lvlJc w:val="left"/>
      <w:pPr>
        <w:tabs>
          <w:tab w:val="num" w:pos="720"/>
        </w:tabs>
        <w:ind w:left="720" w:hanging="360"/>
      </w:pPr>
    </w:lvl>
  </w:abstractNum>
  <w:abstractNum w:abstractNumId="3" w15:restartNumberingAfterBreak="0">
    <w:nsid w:val="00000007"/>
    <w:multiLevelType w:val="singleLevel"/>
    <w:tmpl w:val="00000007"/>
    <w:name w:val="WW8Num7"/>
    <w:lvl w:ilvl="0">
      <w:start w:val="1"/>
      <w:numFmt w:val="decimal"/>
      <w:lvlText w:val="%1."/>
      <w:lvlJc w:val="left"/>
      <w:pPr>
        <w:tabs>
          <w:tab w:val="num" w:pos="720"/>
        </w:tabs>
        <w:ind w:left="720" w:hanging="360"/>
      </w:pPr>
      <w:rPr>
        <w:b w:val="0"/>
      </w:rPr>
    </w:lvl>
  </w:abstractNum>
  <w:abstractNum w:abstractNumId="4"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5" w15:restartNumberingAfterBreak="0">
    <w:nsid w:val="00000009"/>
    <w:multiLevelType w:val="singleLevel"/>
    <w:tmpl w:val="00000009"/>
    <w:name w:val="WW8Num9"/>
    <w:lvl w:ilvl="0">
      <w:start w:val="1"/>
      <w:numFmt w:val="decimal"/>
      <w:lvlText w:val="%1."/>
      <w:lvlJc w:val="left"/>
      <w:pPr>
        <w:tabs>
          <w:tab w:val="num" w:pos="720"/>
        </w:tabs>
        <w:ind w:left="720" w:hanging="360"/>
      </w:pPr>
      <w:rPr>
        <w:b w:val="0"/>
      </w:rPr>
    </w:lvl>
  </w:abstractNum>
  <w:abstractNum w:abstractNumId="6" w15:restartNumberingAfterBreak="0">
    <w:nsid w:val="0000000A"/>
    <w:multiLevelType w:val="singleLevel"/>
    <w:tmpl w:val="0000000A"/>
    <w:lvl w:ilvl="0">
      <w:start w:val="1"/>
      <w:numFmt w:val="decimal"/>
      <w:lvlText w:val="%1."/>
      <w:lvlJc w:val="left"/>
      <w:pPr>
        <w:tabs>
          <w:tab w:val="num" w:pos="720"/>
        </w:tabs>
        <w:ind w:left="720" w:hanging="360"/>
      </w:pPr>
      <w:rPr>
        <w:i w:val="0"/>
      </w:rPr>
    </w:lvl>
  </w:abstractNum>
  <w:abstractNum w:abstractNumId="7" w15:restartNumberingAfterBreak="0">
    <w:nsid w:val="0000000B"/>
    <w:multiLevelType w:val="singleLevel"/>
    <w:tmpl w:val="0000000B"/>
    <w:name w:val="WW8Num11"/>
    <w:lvl w:ilvl="0">
      <w:start w:val="1"/>
      <w:numFmt w:val="lowerLetter"/>
      <w:lvlText w:val="%1)"/>
      <w:lvlJc w:val="left"/>
      <w:pPr>
        <w:tabs>
          <w:tab w:val="num" w:pos="1068"/>
        </w:tabs>
        <w:ind w:left="1068" w:hanging="360"/>
      </w:pPr>
    </w:lvl>
  </w:abstractNum>
  <w:abstractNum w:abstractNumId="8" w15:restartNumberingAfterBreak="0">
    <w:nsid w:val="00963958"/>
    <w:multiLevelType w:val="multilevel"/>
    <w:tmpl w:val="CA104F74"/>
    <w:lvl w:ilvl="0">
      <w:start w:val="1"/>
      <w:numFmt w:val="decimal"/>
      <w:lvlText w:val="%1."/>
      <w:lvlJc w:val="left"/>
      <w:pPr>
        <w:ind w:left="644" w:hanging="360"/>
      </w:pPr>
      <w:rPr>
        <w:rFonts w:hint="default"/>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167747B"/>
    <w:multiLevelType w:val="hybridMultilevel"/>
    <w:tmpl w:val="F836B8DA"/>
    <w:lvl w:ilvl="0" w:tplc="F3524C80">
      <w:start w:val="1"/>
      <w:numFmt w:val="decimal"/>
      <w:lvlText w:val="%1."/>
      <w:lvlJc w:val="left"/>
      <w:pPr>
        <w:ind w:left="786" w:hanging="360"/>
      </w:pPr>
      <w:rPr>
        <w:b w:val="0"/>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0" w15:restartNumberingAfterBreak="0">
    <w:nsid w:val="05FA04E5"/>
    <w:multiLevelType w:val="multilevel"/>
    <w:tmpl w:val="27E27028"/>
    <w:lvl w:ilvl="0">
      <w:start w:val="1"/>
      <w:numFmt w:val="decimal"/>
      <w:lvlText w:val="%1. "/>
      <w:legacy w:legacy="1" w:legacySpace="0" w:legacyIndent="283"/>
      <w:lvlJc w:val="left"/>
      <w:pPr>
        <w:ind w:left="283" w:hanging="283"/>
      </w:pPr>
      <w:rPr>
        <w:rFonts w:asciiTheme="minorHAnsi" w:hAnsiTheme="minorHAnsi" w:cs="Arial" w:hint="default"/>
        <w:b w:val="0"/>
        <w:i w:val="0"/>
        <w:sz w:val="22"/>
        <w:szCs w:val="22"/>
        <w:u w:val="none"/>
      </w:r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1" w15:restartNumberingAfterBreak="0">
    <w:nsid w:val="064073BF"/>
    <w:multiLevelType w:val="hybridMultilevel"/>
    <w:tmpl w:val="E05CB9B2"/>
    <w:lvl w:ilvl="0" w:tplc="71485CC0">
      <w:start w:val="1"/>
      <w:numFmt w:val="decimal"/>
      <w:lvlText w:val="%1."/>
      <w:lvlJc w:val="left"/>
      <w:pPr>
        <w:ind w:left="419" w:hanging="420"/>
      </w:pPr>
      <w:rPr>
        <w:rFonts w:hint="default"/>
        <w:i w:val="0"/>
        <w:color w:val="auto"/>
        <w:sz w:val="22"/>
        <w:szCs w:val="22"/>
      </w:rPr>
    </w:lvl>
    <w:lvl w:ilvl="1" w:tplc="04050019" w:tentative="1">
      <w:start w:val="1"/>
      <w:numFmt w:val="lowerLetter"/>
      <w:lvlText w:val="%2."/>
      <w:lvlJc w:val="left"/>
      <w:pPr>
        <w:ind w:left="1079" w:hanging="360"/>
      </w:pPr>
    </w:lvl>
    <w:lvl w:ilvl="2" w:tplc="0405001B" w:tentative="1">
      <w:start w:val="1"/>
      <w:numFmt w:val="lowerRoman"/>
      <w:lvlText w:val="%3."/>
      <w:lvlJc w:val="right"/>
      <w:pPr>
        <w:ind w:left="1799" w:hanging="180"/>
      </w:pPr>
    </w:lvl>
    <w:lvl w:ilvl="3" w:tplc="0405000F" w:tentative="1">
      <w:start w:val="1"/>
      <w:numFmt w:val="decimal"/>
      <w:lvlText w:val="%4."/>
      <w:lvlJc w:val="left"/>
      <w:pPr>
        <w:ind w:left="2519" w:hanging="360"/>
      </w:pPr>
    </w:lvl>
    <w:lvl w:ilvl="4" w:tplc="04050019" w:tentative="1">
      <w:start w:val="1"/>
      <w:numFmt w:val="lowerLetter"/>
      <w:lvlText w:val="%5."/>
      <w:lvlJc w:val="left"/>
      <w:pPr>
        <w:ind w:left="3239" w:hanging="360"/>
      </w:pPr>
    </w:lvl>
    <w:lvl w:ilvl="5" w:tplc="0405001B" w:tentative="1">
      <w:start w:val="1"/>
      <w:numFmt w:val="lowerRoman"/>
      <w:lvlText w:val="%6."/>
      <w:lvlJc w:val="right"/>
      <w:pPr>
        <w:ind w:left="3959" w:hanging="180"/>
      </w:pPr>
    </w:lvl>
    <w:lvl w:ilvl="6" w:tplc="0405000F" w:tentative="1">
      <w:start w:val="1"/>
      <w:numFmt w:val="decimal"/>
      <w:lvlText w:val="%7."/>
      <w:lvlJc w:val="left"/>
      <w:pPr>
        <w:ind w:left="4679" w:hanging="360"/>
      </w:pPr>
    </w:lvl>
    <w:lvl w:ilvl="7" w:tplc="04050019" w:tentative="1">
      <w:start w:val="1"/>
      <w:numFmt w:val="lowerLetter"/>
      <w:lvlText w:val="%8."/>
      <w:lvlJc w:val="left"/>
      <w:pPr>
        <w:ind w:left="5399" w:hanging="360"/>
      </w:pPr>
    </w:lvl>
    <w:lvl w:ilvl="8" w:tplc="0405001B" w:tentative="1">
      <w:start w:val="1"/>
      <w:numFmt w:val="lowerRoman"/>
      <w:lvlText w:val="%9."/>
      <w:lvlJc w:val="right"/>
      <w:pPr>
        <w:ind w:left="6119" w:hanging="180"/>
      </w:pPr>
    </w:lvl>
  </w:abstractNum>
  <w:abstractNum w:abstractNumId="12" w15:restartNumberingAfterBreak="0">
    <w:nsid w:val="06BE689A"/>
    <w:multiLevelType w:val="hybridMultilevel"/>
    <w:tmpl w:val="556C839C"/>
    <w:lvl w:ilvl="0" w:tplc="EF7038C6">
      <w:start w:val="1"/>
      <w:numFmt w:val="decimal"/>
      <w:lvlText w:val="%1."/>
      <w:lvlJc w:val="left"/>
      <w:pPr>
        <w:ind w:left="1146" w:hanging="360"/>
      </w:pPr>
      <w:rPr>
        <w:rFonts w:asciiTheme="minorHAnsi" w:hAnsiTheme="minorHAnsi" w:hint="default"/>
        <w:b/>
      </w:rPr>
    </w:lvl>
    <w:lvl w:ilvl="1" w:tplc="F424C1B4">
      <w:start w:val="1"/>
      <w:numFmt w:val="lowerLetter"/>
      <w:lvlText w:val="%2)"/>
      <w:lvlJc w:val="left"/>
      <w:pPr>
        <w:ind w:left="1866" w:hanging="360"/>
      </w:pPr>
      <w:rPr>
        <w:rFonts w:hint="default"/>
      </w:r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3" w15:restartNumberingAfterBreak="0">
    <w:nsid w:val="0BC00390"/>
    <w:multiLevelType w:val="hybridMultilevel"/>
    <w:tmpl w:val="979E3202"/>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4" w15:restartNumberingAfterBreak="0">
    <w:nsid w:val="0E9D45DD"/>
    <w:multiLevelType w:val="multilevel"/>
    <w:tmpl w:val="EF6A5D9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0F155272"/>
    <w:multiLevelType w:val="hybridMultilevel"/>
    <w:tmpl w:val="1CDEC6F6"/>
    <w:lvl w:ilvl="0" w:tplc="04050001">
      <w:start w:val="1"/>
      <w:numFmt w:val="bullet"/>
      <w:lvlText w:val=""/>
      <w:lvlJc w:val="left"/>
      <w:pPr>
        <w:ind w:left="1170" w:hanging="360"/>
      </w:pPr>
      <w:rPr>
        <w:rFonts w:ascii="Symbol" w:hAnsi="Symbol" w:hint="default"/>
      </w:rPr>
    </w:lvl>
    <w:lvl w:ilvl="1" w:tplc="04050003" w:tentative="1">
      <w:start w:val="1"/>
      <w:numFmt w:val="bullet"/>
      <w:lvlText w:val="o"/>
      <w:lvlJc w:val="left"/>
      <w:pPr>
        <w:ind w:left="1890" w:hanging="360"/>
      </w:pPr>
      <w:rPr>
        <w:rFonts w:ascii="Courier New" w:hAnsi="Courier New" w:cs="Courier New" w:hint="default"/>
      </w:rPr>
    </w:lvl>
    <w:lvl w:ilvl="2" w:tplc="04050005" w:tentative="1">
      <w:start w:val="1"/>
      <w:numFmt w:val="bullet"/>
      <w:lvlText w:val=""/>
      <w:lvlJc w:val="left"/>
      <w:pPr>
        <w:ind w:left="2610" w:hanging="360"/>
      </w:pPr>
      <w:rPr>
        <w:rFonts w:ascii="Wingdings" w:hAnsi="Wingdings" w:hint="default"/>
      </w:rPr>
    </w:lvl>
    <w:lvl w:ilvl="3" w:tplc="04050001" w:tentative="1">
      <w:start w:val="1"/>
      <w:numFmt w:val="bullet"/>
      <w:lvlText w:val=""/>
      <w:lvlJc w:val="left"/>
      <w:pPr>
        <w:ind w:left="3330" w:hanging="360"/>
      </w:pPr>
      <w:rPr>
        <w:rFonts w:ascii="Symbol" w:hAnsi="Symbol" w:hint="default"/>
      </w:rPr>
    </w:lvl>
    <w:lvl w:ilvl="4" w:tplc="04050003" w:tentative="1">
      <w:start w:val="1"/>
      <w:numFmt w:val="bullet"/>
      <w:lvlText w:val="o"/>
      <w:lvlJc w:val="left"/>
      <w:pPr>
        <w:ind w:left="4050" w:hanging="360"/>
      </w:pPr>
      <w:rPr>
        <w:rFonts w:ascii="Courier New" w:hAnsi="Courier New" w:cs="Courier New" w:hint="default"/>
      </w:rPr>
    </w:lvl>
    <w:lvl w:ilvl="5" w:tplc="04050005" w:tentative="1">
      <w:start w:val="1"/>
      <w:numFmt w:val="bullet"/>
      <w:lvlText w:val=""/>
      <w:lvlJc w:val="left"/>
      <w:pPr>
        <w:ind w:left="4770" w:hanging="360"/>
      </w:pPr>
      <w:rPr>
        <w:rFonts w:ascii="Wingdings" w:hAnsi="Wingdings" w:hint="default"/>
      </w:rPr>
    </w:lvl>
    <w:lvl w:ilvl="6" w:tplc="04050001" w:tentative="1">
      <w:start w:val="1"/>
      <w:numFmt w:val="bullet"/>
      <w:lvlText w:val=""/>
      <w:lvlJc w:val="left"/>
      <w:pPr>
        <w:ind w:left="5490" w:hanging="360"/>
      </w:pPr>
      <w:rPr>
        <w:rFonts w:ascii="Symbol" w:hAnsi="Symbol" w:hint="default"/>
      </w:rPr>
    </w:lvl>
    <w:lvl w:ilvl="7" w:tplc="04050003" w:tentative="1">
      <w:start w:val="1"/>
      <w:numFmt w:val="bullet"/>
      <w:lvlText w:val="o"/>
      <w:lvlJc w:val="left"/>
      <w:pPr>
        <w:ind w:left="6210" w:hanging="360"/>
      </w:pPr>
      <w:rPr>
        <w:rFonts w:ascii="Courier New" w:hAnsi="Courier New" w:cs="Courier New" w:hint="default"/>
      </w:rPr>
    </w:lvl>
    <w:lvl w:ilvl="8" w:tplc="04050005" w:tentative="1">
      <w:start w:val="1"/>
      <w:numFmt w:val="bullet"/>
      <w:lvlText w:val=""/>
      <w:lvlJc w:val="left"/>
      <w:pPr>
        <w:ind w:left="6930" w:hanging="360"/>
      </w:pPr>
      <w:rPr>
        <w:rFonts w:ascii="Wingdings" w:hAnsi="Wingdings" w:hint="default"/>
      </w:rPr>
    </w:lvl>
  </w:abstractNum>
  <w:abstractNum w:abstractNumId="16" w15:restartNumberingAfterBreak="0">
    <w:nsid w:val="135B3844"/>
    <w:multiLevelType w:val="hybridMultilevel"/>
    <w:tmpl w:val="B0588D9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7" w15:restartNumberingAfterBreak="0">
    <w:nsid w:val="15602C4D"/>
    <w:multiLevelType w:val="hybridMultilevel"/>
    <w:tmpl w:val="52D65C14"/>
    <w:lvl w:ilvl="0" w:tplc="611830E6">
      <w:start w:val="1"/>
      <w:numFmt w:val="lowerLetter"/>
      <w:lvlText w:val="%1)"/>
      <w:lvlJc w:val="left"/>
      <w:pPr>
        <w:ind w:left="425" w:firstLine="0"/>
      </w:pPr>
      <w:rPr>
        <w:rFonts w:hint="default"/>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18" w15:restartNumberingAfterBreak="0">
    <w:nsid w:val="16FB4CDD"/>
    <w:multiLevelType w:val="hybridMultilevel"/>
    <w:tmpl w:val="F2C0610A"/>
    <w:lvl w:ilvl="0" w:tplc="00000002">
      <w:start w:val="2"/>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9" w15:restartNumberingAfterBreak="0">
    <w:nsid w:val="1A2F3F0E"/>
    <w:multiLevelType w:val="hybridMultilevel"/>
    <w:tmpl w:val="57F0F5D6"/>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BEC547F"/>
    <w:multiLevelType w:val="multilevel"/>
    <w:tmpl w:val="CA104F7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BEE2A08"/>
    <w:multiLevelType w:val="hybridMultilevel"/>
    <w:tmpl w:val="30E092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09820C3"/>
    <w:multiLevelType w:val="hybridMultilevel"/>
    <w:tmpl w:val="097E8D5E"/>
    <w:lvl w:ilvl="0" w:tplc="04050017">
      <w:start w:val="1"/>
      <w:numFmt w:val="lowerLetter"/>
      <w:lvlText w:val="%1)"/>
      <w:lvlJc w:val="left"/>
      <w:pPr>
        <w:ind w:left="1233" w:hanging="360"/>
      </w:pPr>
    </w:lvl>
    <w:lvl w:ilvl="1" w:tplc="04050019" w:tentative="1">
      <w:start w:val="1"/>
      <w:numFmt w:val="lowerLetter"/>
      <w:lvlText w:val="%2."/>
      <w:lvlJc w:val="left"/>
      <w:pPr>
        <w:ind w:left="1953" w:hanging="360"/>
      </w:pPr>
    </w:lvl>
    <w:lvl w:ilvl="2" w:tplc="0405001B" w:tentative="1">
      <w:start w:val="1"/>
      <w:numFmt w:val="lowerRoman"/>
      <w:lvlText w:val="%3."/>
      <w:lvlJc w:val="right"/>
      <w:pPr>
        <w:ind w:left="2673" w:hanging="180"/>
      </w:pPr>
    </w:lvl>
    <w:lvl w:ilvl="3" w:tplc="0405000F" w:tentative="1">
      <w:start w:val="1"/>
      <w:numFmt w:val="decimal"/>
      <w:lvlText w:val="%4."/>
      <w:lvlJc w:val="left"/>
      <w:pPr>
        <w:ind w:left="3393" w:hanging="360"/>
      </w:pPr>
    </w:lvl>
    <w:lvl w:ilvl="4" w:tplc="04050019" w:tentative="1">
      <w:start w:val="1"/>
      <w:numFmt w:val="lowerLetter"/>
      <w:lvlText w:val="%5."/>
      <w:lvlJc w:val="left"/>
      <w:pPr>
        <w:ind w:left="4113" w:hanging="360"/>
      </w:pPr>
    </w:lvl>
    <w:lvl w:ilvl="5" w:tplc="0405001B" w:tentative="1">
      <w:start w:val="1"/>
      <w:numFmt w:val="lowerRoman"/>
      <w:lvlText w:val="%6."/>
      <w:lvlJc w:val="right"/>
      <w:pPr>
        <w:ind w:left="4833" w:hanging="180"/>
      </w:pPr>
    </w:lvl>
    <w:lvl w:ilvl="6" w:tplc="0405000F" w:tentative="1">
      <w:start w:val="1"/>
      <w:numFmt w:val="decimal"/>
      <w:lvlText w:val="%7."/>
      <w:lvlJc w:val="left"/>
      <w:pPr>
        <w:ind w:left="5553" w:hanging="360"/>
      </w:pPr>
    </w:lvl>
    <w:lvl w:ilvl="7" w:tplc="04050019" w:tentative="1">
      <w:start w:val="1"/>
      <w:numFmt w:val="lowerLetter"/>
      <w:lvlText w:val="%8."/>
      <w:lvlJc w:val="left"/>
      <w:pPr>
        <w:ind w:left="6273" w:hanging="360"/>
      </w:pPr>
    </w:lvl>
    <w:lvl w:ilvl="8" w:tplc="0405001B" w:tentative="1">
      <w:start w:val="1"/>
      <w:numFmt w:val="lowerRoman"/>
      <w:lvlText w:val="%9."/>
      <w:lvlJc w:val="right"/>
      <w:pPr>
        <w:ind w:left="6993" w:hanging="180"/>
      </w:pPr>
    </w:lvl>
  </w:abstractNum>
  <w:abstractNum w:abstractNumId="23" w15:restartNumberingAfterBreak="0">
    <w:nsid w:val="215F685A"/>
    <w:multiLevelType w:val="multilevel"/>
    <w:tmpl w:val="33E4045A"/>
    <w:lvl w:ilvl="0">
      <w:start w:val="1"/>
      <w:numFmt w:val="decimal"/>
      <w:lvlText w:val="%1."/>
      <w:lvlJc w:val="left"/>
      <w:pPr>
        <w:ind w:left="360" w:hanging="360"/>
      </w:pPr>
      <w:rPr>
        <w:rFonts w:asciiTheme="majorHAnsi" w:hAnsiTheme="majorHAnsi" w:hint="default"/>
        <w:b/>
        <w:sz w:val="24"/>
        <w:szCs w:val="24"/>
      </w:rPr>
    </w:lvl>
    <w:lvl w:ilvl="1">
      <w:start w:val="1"/>
      <w:numFmt w:val="decimal"/>
      <w:lvlText w:val="%1.%2."/>
      <w:lvlJc w:val="left"/>
      <w:pPr>
        <w:ind w:left="565" w:hanging="565"/>
      </w:pPr>
      <w:rPr>
        <w:rFonts w:asciiTheme="minorHAnsi" w:hAnsiTheme="minorHAnsi" w:hint="default"/>
        <w:b w:val="0"/>
        <w:color w:val="0070C0"/>
        <w:sz w:val="22"/>
        <w:szCs w:val="22"/>
      </w:rPr>
    </w:lvl>
    <w:lvl w:ilvl="2">
      <w:start w:val="1"/>
      <w:numFmt w:val="decimal"/>
      <w:lvlText w:val="%1.%2.%3."/>
      <w:lvlJc w:val="left"/>
      <w:pPr>
        <w:ind w:left="1355" w:hanging="504"/>
      </w:pPr>
      <w:rPr>
        <w:rFonts w:asciiTheme="minorHAnsi" w:hAnsiTheme="minorHAnsi" w:hint="default"/>
        <w:b w:val="0"/>
        <w:color w:val="2E74B5" w:themeColor="accent1" w:themeShade="BF"/>
        <w:sz w:val="22"/>
        <w:szCs w:val="22"/>
      </w:rPr>
    </w:lvl>
    <w:lvl w:ilvl="3">
      <w:start w:val="1"/>
      <w:numFmt w:val="decimal"/>
      <w:lvlText w:val="%1.%2.%3.%4."/>
      <w:lvlJc w:val="left"/>
      <w:pPr>
        <w:ind w:left="1728" w:hanging="648"/>
      </w:pPr>
      <w:rPr>
        <w:rFonts w:asciiTheme="minorHAnsi" w:hAnsiTheme="minorHAns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6FC3E40"/>
    <w:multiLevelType w:val="hybridMultilevel"/>
    <w:tmpl w:val="22CA169E"/>
    <w:lvl w:ilvl="0" w:tplc="2696A99C">
      <w:start w:val="1"/>
      <w:numFmt w:val="lowerLetter"/>
      <w:lvlText w:val="%1)"/>
      <w:lvlJc w:val="left"/>
      <w:pPr>
        <w:ind w:left="990" w:hanging="360"/>
      </w:pPr>
      <w:rPr>
        <w:sz w:val="24"/>
        <w:szCs w:val="24"/>
      </w:rPr>
    </w:lvl>
    <w:lvl w:ilvl="1" w:tplc="04050019" w:tentative="1">
      <w:start w:val="1"/>
      <w:numFmt w:val="lowerLetter"/>
      <w:lvlText w:val="%2."/>
      <w:lvlJc w:val="left"/>
      <w:pPr>
        <w:ind w:left="1710" w:hanging="360"/>
      </w:pPr>
    </w:lvl>
    <w:lvl w:ilvl="2" w:tplc="0405001B" w:tentative="1">
      <w:start w:val="1"/>
      <w:numFmt w:val="lowerRoman"/>
      <w:lvlText w:val="%3."/>
      <w:lvlJc w:val="right"/>
      <w:pPr>
        <w:ind w:left="2430" w:hanging="180"/>
      </w:pPr>
    </w:lvl>
    <w:lvl w:ilvl="3" w:tplc="0405000F" w:tentative="1">
      <w:start w:val="1"/>
      <w:numFmt w:val="decimal"/>
      <w:lvlText w:val="%4."/>
      <w:lvlJc w:val="left"/>
      <w:pPr>
        <w:ind w:left="3150" w:hanging="360"/>
      </w:pPr>
    </w:lvl>
    <w:lvl w:ilvl="4" w:tplc="04050019" w:tentative="1">
      <w:start w:val="1"/>
      <w:numFmt w:val="lowerLetter"/>
      <w:lvlText w:val="%5."/>
      <w:lvlJc w:val="left"/>
      <w:pPr>
        <w:ind w:left="3870" w:hanging="360"/>
      </w:pPr>
    </w:lvl>
    <w:lvl w:ilvl="5" w:tplc="0405001B" w:tentative="1">
      <w:start w:val="1"/>
      <w:numFmt w:val="lowerRoman"/>
      <w:lvlText w:val="%6."/>
      <w:lvlJc w:val="right"/>
      <w:pPr>
        <w:ind w:left="4590" w:hanging="180"/>
      </w:pPr>
    </w:lvl>
    <w:lvl w:ilvl="6" w:tplc="0405000F" w:tentative="1">
      <w:start w:val="1"/>
      <w:numFmt w:val="decimal"/>
      <w:lvlText w:val="%7."/>
      <w:lvlJc w:val="left"/>
      <w:pPr>
        <w:ind w:left="5310" w:hanging="360"/>
      </w:pPr>
    </w:lvl>
    <w:lvl w:ilvl="7" w:tplc="04050019" w:tentative="1">
      <w:start w:val="1"/>
      <w:numFmt w:val="lowerLetter"/>
      <w:lvlText w:val="%8."/>
      <w:lvlJc w:val="left"/>
      <w:pPr>
        <w:ind w:left="6030" w:hanging="360"/>
      </w:pPr>
    </w:lvl>
    <w:lvl w:ilvl="8" w:tplc="0405001B" w:tentative="1">
      <w:start w:val="1"/>
      <w:numFmt w:val="lowerRoman"/>
      <w:lvlText w:val="%9."/>
      <w:lvlJc w:val="right"/>
      <w:pPr>
        <w:ind w:left="6750" w:hanging="180"/>
      </w:pPr>
    </w:lvl>
  </w:abstractNum>
  <w:abstractNum w:abstractNumId="25" w15:restartNumberingAfterBreak="0">
    <w:nsid w:val="29D93363"/>
    <w:multiLevelType w:val="hybridMultilevel"/>
    <w:tmpl w:val="534276A6"/>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26" w15:restartNumberingAfterBreak="0">
    <w:nsid w:val="2CDC1DED"/>
    <w:multiLevelType w:val="hybridMultilevel"/>
    <w:tmpl w:val="08DAFF2E"/>
    <w:lvl w:ilvl="0" w:tplc="04050017">
      <w:start w:val="1"/>
      <w:numFmt w:val="lowerLetter"/>
      <w:lvlText w:val="%1)"/>
      <w:lvlJc w:val="left"/>
      <w:pPr>
        <w:ind w:left="1211" w:hanging="360"/>
      </w:pPr>
    </w:lvl>
    <w:lvl w:ilvl="1" w:tplc="4D1C7A2C">
      <w:start w:val="1"/>
      <w:numFmt w:val="decimal"/>
      <w:lvlText w:val="%2."/>
      <w:lvlJc w:val="left"/>
      <w:pPr>
        <w:ind w:left="1991" w:hanging="420"/>
      </w:pPr>
      <w:rPr>
        <w:rFonts w:hint="default"/>
        <w:sz w:val="22"/>
      </w:r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27" w15:restartNumberingAfterBreak="0">
    <w:nsid w:val="2D4F6A43"/>
    <w:multiLevelType w:val="hybridMultilevel"/>
    <w:tmpl w:val="D26E55FA"/>
    <w:lvl w:ilvl="0" w:tplc="0405000B">
      <w:start w:val="1"/>
      <w:numFmt w:val="bullet"/>
      <w:lvlText w:val=""/>
      <w:lvlJc w:val="left"/>
      <w:pPr>
        <w:ind w:left="1069" w:hanging="360"/>
      </w:pPr>
      <w:rPr>
        <w:rFonts w:ascii="Wingdings" w:hAnsi="Wingding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8" w15:restartNumberingAfterBreak="0">
    <w:nsid w:val="32A64CEB"/>
    <w:multiLevelType w:val="multilevel"/>
    <w:tmpl w:val="FC8052D2"/>
    <w:lvl w:ilvl="0">
      <w:start w:val="2"/>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360"/>
        </w:tabs>
        <w:ind w:left="360" w:hanging="360"/>
      </w:pPr>
      <w:rPr>
        <w:rFonts w:asciiTheme="minorHAnsi" w:hAnsiTheme="minorHAnsi" w:cs="Times New Roman" w:hint="default"/>
        <w:b/>
        <w:sz w:val="22"/>
        <w:szCs w:val="22"/>
      </w:rPr>
    </w:lvl>
    <w:lvl w:ilvl="2">
      <w:start w:val="1"/>
      <w:numFmt w:val="decimal"/>
      <w:lvlText w:val="%1.%2.%3."/>
      <w:lvlJc w:val="left"/>
      <w:pPr>
        <w:tabs>
          <w:tab w:val="num" w:pos="720"/>
        </w:tabs>
        <w:ind w:left="720" w:hanging="720"/>
      </w:pPr>
      <w:rPr>
        <w:rFonts w:cs="Times New Roman" w:hint="default"/>
        <w:b/>
      </w:rPr>
    </w:lvl>
    <w:lvl w:ilvl="3">
      <w:start w:val="1"/>
      <w:numFmt w:val="decimal"/>
      <w:lvlText w:val="%1.%2.%3.%4."/>
      <w:lvlJc w:val="left"/>
      <w:pPr>
        <w:tabs>
          <w:tab w:val="num" w:pos="720"/>
        </w:tabs>
        <w:ind w:left="720" w:hanging="720"/>
      </w:pPr>
      <w:rPr>
        <w:rFonts w:cs="Times New Roman" w:hint="default"/>
        <w:b/>
      </w:rPr>
    </w:lvl>
    <w:lvl w:ilvl="4">
      <w:start w:val="1"/>
      <w:numFmt w:val="decimal"/>
      <w:lvlText w:val="%1.%2.%3.%4.%5."/>
      <w:lvlJc w:val="left"/>
      <w:pPr>
        <w:tabs>
          <w:tab w:val="num" w:pos="1080"/>
        </w:tabs>
        <w:ind w:left="1080" w:hanging="1080"/>
      </w:pPr>
      <w:rPr>
        <w:rFonts w:cs="Times New Roman" w:hint="default"/>
        <w:b/>
      </w:rPr>
    </w:lvl>
    <w:lvl w:ilvl="5">
      <w:start w:val="1"/>
      <w:numFmt w:val="decimal"/>
      <w:lvlText w:val="%1.%2.%3.%4.%5.%6."/>
      <w:lvlJc w:val="left"/>
      <w:pPr>
        <w:tabs>
          <w:tab w:val="num" w:pos="1080"/>
        </w:tabs>
        <w:ind w:left="1080" w:hanging="1080"/>
      </w:pPr>
      <w:rPr>
        <w:rFonts w:cs="Times New Roman" w:hint="default"/>
        <w:b/>
      </w:rPr>
    </w:lvl>
    <w:lvl w:ilvl="6">
      <w:start w:val="1"/>
      <w:numFmt w:val="decimal"/>
      <w:lvlText w:val="%1.%2.%3.%4.%5.%6.%7."/>
      <w:lvlJc w:val="left"/>
      <w:pPr>
        <w:tabs>
          <w:tab w:val="num" w:pos="1440"/>
        </w:tabs>
        <w:ind w:left="1440" w:hanging="1440"/>
      </w:pPr>
      <w:rPr>
        <w:rFonts w:cs="Times New Roman" w:hint="default"/>
        <w:b/>
      </w:rPr>
    </w:lvl>
    <w:lvl w:ilvl="7">
      <w:start w:val="1"/>
      <w:numFmt w:val="decimal"/>
      <w:lvlText w:val="%1.%2.%3.%4.%5.%6.%7.%8."/>
      <w:lvlJc w:val="left"/>
      <w:pPr>
        <w:tabs>
          <w:tab w:val="num" w:pos="1440"/>
        </w:tabs>
        <w:ind w:left="1440" w:hanging="1440"/>
      </w:pPr>
      <w:rPr>
        <w:rFonts w:cs="Times New Roman" w:hint="default"/>
        <w:b/>
      </w:rPr>
    </w:lvl>
    <w:lvl w:ilvl="8">
      <w:start w:val="1"/>
      <w:numFmt w:val="decimal"/>
      <w:lvlText w:val="%1.%2.%3.%4.%5.%6.%7.%8.%9."/>
      <w:lvlJc w:val="left"/>
      <w:pPr>
        <w:tabs>
          <w:tab w:val="num" w:pos="1800"/>
        </w:tabs>
        <w:ind w:left="1800" w:hanging="1800"/>
      </w:pPr>
      <w:rPr>
        <w:rFonts w:cs="Times New Roman" w:hint="default"/>
        <w:b/>
      </w:rPr>
    </w:lvl>
  </w:abstractNum>
  <w:abstractNum w:abstractNumId="29" w15:restartNumberingAfterBreak="0">
    <w:nsid w:val="3484671F"/>
    <w:multiLevelType w:val="hybridMultilevel"/>
    <w:tmpl w:val="DA964350"/>
    <w:lvl w:ilvl="0" w:tplc="04050017">
      <w:start w:val="1"/>
      <w:numFmt w:val="lowerLetter"/>
      <w:lvlText w:val="%1)"/>
      <w:lvlJc w:val="left"/>
      <w:pPr>
        <w:ind w:left="1074" w:hanging="360"/>
      </w:p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abstractNum w:abstractNumId="30" w15:restartNumberingAfterBreak="0">
    <w:nsid w:val="354438B5"/>
    <w:multiLevelType w:val="multilevel"/>
    <w:tmpl w:val="27E27028"/>
    <w:lvl w:ilvl="0">
      <w:start w:val="1"/>
      <w:numFmt w:val="decimal"/>
      <w:lvlText w:val="%1. "/>
      <w:legacy w:legacy="1" w:legacySpace="0" w:legacyIndent="283"/>
      <w:lvlJc w:val="left"/>
      <w:pPr>
        <w:ind w:left="283" w:hanging="283"/>
      </w:pPr>
      <w:rPr>
        <w:rFonts w:asciiTheme="minorHAnsi" w:hAnsiTheme="minorHAnsi" w:cs="Arial" w:hint="default"/>
        <w:b w:val="0"/>
        <w:i w:val="0"/>
        <w:sz w:val="22"/>
        <w:szCs w:val="22"/>
        <w:u w:val="none"/>
      </w:r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31" w15:restartNumberingAfterBreak="0">
    <w:nsid w:val="355D626C"/>
    <w:multiLevelType w:val="multilevel"/>
    <w:tmpl w:val="D89EE15A"/>
    <w:lvl w:ilvl="0">
      <w:start w:val="1"/>
      <w:numFmt w:val="decimal"/>
      <w:lvlText w:val="%1"/>
      <w:lvlJc w:val="left"/>
      <w:pPr>
        <w:ind w:left="705" w:hanging="705"/>
      </w:pPr>
      <w:rPr>
        <w:rFonts w:hint="default"/>
        <w:b/>
      </w:rPr>
    </w:lvl>
    <w:lvl w:ilvl="1">
      <w:start w:val="1"/>
      <w:numFmt w:val="decimal"/>
      <w:lvlText w:val="4.%2"/>
      <w:lvlJc w:val="left"/>
      <w:pPr>
        <w:ind w:left="705" w:hanging="705"/>
      </w:pPr>
      <w:rPr>
        <w:rFonts w:hint="default"/>
        <w:b w:val="0"/>
        <w:i w:val="0"/>
        <w:color w:val="auto"/>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2" w15:restartNumberingAfterBreak="0">
    <w:nsid w:val="41A942CF"/>
    <w:multiLevelType w:val="multilevel"/>
    <w:tmpl w:val="22F8FDD6"/>
    <w:lvl w:ilvl="0">
      <w:start w:val="1"/>
      <w:numFmt w:val="decimal"/>
      <w:lvlText w:val="%1."/>
      <w:lvlJc w:val="left"/>
      <w:pPr>
        <w:ind w:left="360" w:hanging="360"/>
      </w:pPr>
      <w:rPr>
        <w:rFonts w:hint="default"/>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4272401B"/>
    <w:multiLevelType w:val="hybridMultilevel"/>
    <w:tmpl w:val="057A84D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479025F8"/>
    <w:multiLevelType w:val="hybridMultilevel"/>
    <w:tmpl w:val="93F6D558"/>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5" w15:restartNumberingAfterBreak="0">
    <w:nsid w:val="489C5885"/>
    <w:multiLevelType w:val="hybridMultilevel"/>
    <w:tmpl w:val="667E514C"/>
    <w:lvl w:ilvl="0" w:tplc="0405000F">
      <w:start w:val="1"/>
      <w:numFmt w:val="decimal"/>
      <w:lvlText w:val="%1."/>
      <w:lvlJc w:val="left"/>
      <w:pPr>
        <w:ind w:left="720" w:hanging="360"/>
      </w:pPr>
    </w:lvl>
    <w:lvl w:ilvl="1" w:tplc="04050017">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4CC85900"/>
    <w:multiLevelType w:val="hybridMultilevel"/>
    <w:tmpl w:val="A4AABA20"/>
    <w:lvl w:ilvl="0" w:tplc="04050001">
      <w:start w:val="1"/>
      <w:numFmt w:val="bullet"/>
      <w:lvlText w:val=""/>
      <w:lvlJc w:val="left"/>
      <w:pPr>
        <w:ind w:left="1584" w:hanging="360"/>
      </w:pPr>
      <w:rPr>
        <w:rFonts w:ascii="Symbol" w:hAnsi="Symbol" w:hint="default"/>
      </w:rPr>
    </w:lvl>
    <w:lvl w:ilvl="1" w:tplc="04050003">
      <w:start w:val="1"/>
      <w:numFmt w:val="bullet"/>
      <w:lvlText w:val="o"/>
      <w:lvlJc w:val="left"/>
      <w:pPr>
        <w:ind w:left="2304" w:hanging="360"/>
      </w:pPr>
      <w:rPr>
        <w:rFonts w:ascii="Courier New" w:hAnsi="Courier New" w:cs="Courier New" w:hint="default"/>
      </w:rPr>
    </w:lvl>
    <w:lvl w:ilvl="2" w:tplc="04050005" w:tentative="1">
      <w:start w:val="1"/>
      <w:numFmt w:val="bullet"/>
      <w:lvlText w:val=""/>
      <w:lvlJc w:val="left"/>
      <w:pPr>
        <w:ind w:left="3024" w:hanging="360"/>
      </w:pPr>
      <w:rPr>
        <w:rFonts w:ascii="Wingdings" w:hAnsi="Wingdings" w:hint="default"/>
      </w:rPr>
    </w:lvl>
    <w:lvl w:ilvl="3" w:tplc="04050001" w:tentative="1">
      <w:start w:val="1"/>
      <w:numFmt w:val="bullet"/>
      <w:lvlText w:val=""/>
      <w:lvlJc w:val="left"/>
      <w:pPr>
        <w:ind w:left="3744" w:hanging="360"/>
      </w:pPr>
      <w:rPr>
        <w:rFonts w:ascii="Symbol" w:hAnsi="Symbol" w:hint="default"/>
      </w:rPr>
    </w:lvl>
    <w:lvl w:ilvl="4" w:tplc="04050003" w:tentative="1">
      <w:start w:val="1"/>
      <w:numFmt w:val="bullet"/>
      <w:lvlText w:val="o"/>
      <w:lvlJc w:val="left"/>
      <w:pPr>
        <w:ind w:left="4464" w:hanging="360"/>
      </w:pPr>
      <w:rPr>
        <w:rFonts w:ascii="Courier New" w:hAnsi="Courier New" w:cs="Courier New" w:hint="default"/>
      </w:rPr>
    </w:lvl>
    <w:lvl w:ilvl="5" w:tplc="04050005" w:tentative="1">
      <w:start w:val="1"/>
      <w:numFmt w:val="bullet"/>
      <w:lvlText w:val=""/>
      <w:lvlJc w:val="left"/>
      <w:pPr>
        <w:ind w:left="5184" w:hanging="360"/>
      </w:pPr>
      <w:rPr>
        <w:rFonts w:ascii="Wingdings" w:hAnsi="Wingdings" w:hint="default"/>
      </w:rPr>
    </w:lvl>
    <w:lvl w:ilvl="6" w:tplc="04050001" w:tentative="1">
      <w:start w:val="1"/>
      <w:numFmt w:val="bullet"/>
      <w:lvlText w:val=""/>
      <w:lvlJc w:val="left"/>
      <w:pPr>
        <w:ind w:left="5904" w:hanging="360"/>
      </w:pPr>
      <w:rPr>
        <w:rFonts w:ascii="Symbol" w:hAnsi="Symbol" w:hint="default"/>
      </w:rPr>
    </w:lvl>
    <w:lvl w:ilvl="7" w:tplc="04050003" w:tentative="1">
      <w:start w:val="1"/>
      <w:numFmt w:val="bullet"/>
      <w:lvlText w:val="o"/>
      <w:lvlJc w:val="left"/>
      <w:pPr>
        <w:ind w:left="6624" w:hanging="360"/>
      </w:pPr>
      <w:rPr>
        <w:rFonts w:ascii="Courier New" w:hAnsi="Courier New" w:cs="Courier New" w:hint="default"/>
      </w:rPr>
    </w:lvl>
    <w:lvl w:ilvl="8" w:tplc="04050005" w:tentative="1">
      <w:start w:val="1"/>
      <w:numFmt w:val="bullet"/>
      <w:lvlText w:val=""/>
      <w:lvlJc w:val="left"/>
      <w:pPr>
        <w:ind w:left="7344" w:hanging="360"/>
      </w:pPr>
      <w:rPr>
        <w:rFonts w:ascii="Wingdings" w:hAnsi="Wingdings" w:hint="default"/>
      </w:rPr>
    </w:lvl>
  </w:abstractNum>
  <w:abstractNum w:abstractNumId="37" w15:restartNumberingAfterBreak="0">
    <w:nsid w:val="4D6432D4"/>
    <w:multiLevelType w:val="multilevel"/>
    <w:tmpl w:val="0405001F"/>
    <w:lvl w:ilvl="0">
      <w:start w:val="1"/>
      <w:numFmt w:val="decimal"/>
      <w:lvlText w:val="%1."/>
      <w:lvlJc w:val="left"/>
      <w:pPr>
        <w:ind w:left="360" w:hanging="360"/>
      </w:pPr>
      <w:rPr>
        <w:sz w:val="22"/>
        <w:szCs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52B83181"/>
    <w:multiLevelType w:val="hybridMultilevel"/>
    <w:tmpl w:val="D834D920"/>
    <w:lvl w:ilvl="0" w:tplc="2A6CC84E">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53D72CE2"/>
    <w:multiLevelType w:val="hybridMultilevel"/>
    <w:tmpl w:val="516E4E4E"/>
    <w:lvl w:ilvl="0" w:tplc="39A61AE8">
      <w:numFmt w:val="bullet"/>
      <w:lvlText w:val="-"/>
      <w:lvlJc w:val="left"/>
      <w:pPr>
        <w:tabs>
          <w:tab w:val="num" w:pos="812"/>
        </w:tabs>
        <w:ind w:left="812" w:hanging="360"/>
      </w:pPr>
      <w:rPr>
        <w:rFonts w:ascii="Times New Roman" w:eastAsia="Times New Roman" w:hAnsi="Times New Roman" w:cs="Times New Roman" w:hint="default"/>
      </w:rPr>
    </w:lvl>
    <w:lvl w:ilvl="1" w:tplc="04090003">
      <w:start w:val="1"/>
      <w:numFmt w:val="bullet"/>
      <w:lvlText w:val="o"/>
      <w:lvlJc w:val="left"/>
      <w:pPr>
        <w:tabs>
          <w:tab w:val="num" w:pos="1532"/>
        </w:tabs>
        <w:ind w:left="1532" w:hanging="360"/>
      </w:pPr>
      <w:rPr>
        <w:rFonts w:ascii="Courier New" w:hAnsi="Courier New" w:hint="default"/>
      </w:rPr>
    </w:lvl>
    <w:lvl w:ilvl="2" w:tplc="04090005">
      <w:start w:val="1"/>
      <w:numFmt w:val="bullet"/>
      <w:lvlText w:val=""/>
      <w:lvlJc w:val="left"/>
      <w:pPr>
        <w:tabs>
          <w:tab w:val="num" w:pos="2252"/>
        </w:tabs>
        <w:ind w:left="2252" w:hanging="360"/>
      </w:pPr>
      <w:rPr>
        <w:rFonts w:ascii="Wingdings" w:hAnsi="Wingdings" w:hint="default"/>
      </w:rPr>
    </w:lvl>
    <w:lvl w:ilvl="3" w:tplc="59464B4E">
      <w:numFmt w:val="bullet"/>
      <w:lvlText w:val="•"/>
      <w:lvlJc w:val="left"/>
      <w:pPr>
        <w:ind w:left="2972" w:hanging="360"/>
      </w:pPr>
      <w:rPr>
        <w:rFonts w:ascii="Times New Roman" w:eastAsia="Times New Roman" w:hAnsi="Times New Roman" w:cs="Times New Roman" w:hint="default"/>
      </w:rPr>
    </w:lvl>
    <w:lvl w:ilvl="4" w:tplc="04090003" w:tentative="1">
      <w:start w:val="1"/>
      <w:numFmt w:val="bullet"/>
      <w:lvlText w:val="o"/>
      <w:lvlJc w:val="left"/>
      <w:pPr>
        <w:tabs>
          <w:tab w:val="num" w:pos="3692"/>
        </w:tabs>
        <w:ind w:left="3692" w:hanging="360"/>
      </w:pPr>
      <w:rPr>
        <w:rFonts w:ascii="Courier New" w:hAnsi="Courier New" w:hint="default"/>
      </w:rPr>
    </w:lvl>
    <w:lvl w:ilvl="5" w:tplc="04090005" w:tentative="1">
      <w:start w:val="1"/>
      <w:numFmt w:val="bullet"/>
      <w:lvlText w:val=""/>
      <w:lvlJc w:val="left"/>
      <w:pPr>
        <w:tabs>
          <w:tab w:val="num" w:pos="4412"/>
        </w:tabs>
        <w:ind w:left="4412" w:hanging="360"/>
      </w:pPr>
      <w:rPr>
        <w:rFonts w:ascii="Wingdings" w:hAnsi="Wingdings" w:hint="default"/>
      </w:rPr>
    </w:lvl>
    <w:lvl w:ilvl="6" w:tplc="04090001" w:tentative="1">
      <w:start w:val="1"/>
      <w:numFmt w:val="bullet"/>
      <w:lvlText w:val=""/>
      <w:lvlJc w:val="left"/>
      <w:pPr>
        <w:tabs>
          <w:tab w:val="num" w:pos="5132"/>
        </w:tabs>
        <w:ind w:left="5132" w:hanging="360"/>
      </w:pPr>
      <w:rPr>
        <w:rFonts w:ascii="Symbol" w:hAnsi="Symbol" w:hint="default"/>
      </w:rPr>
    </w:lvl>
    <w:lvl w:ilvl="7" w:tplc="04090003" w:tentative="1">
      <w:start w:val="1"/>
      <w:numFmt w:val="bullet"/>
      <w:lvlText w:val="o"/>
      <w:lvlJc w:val="left"/>
      <w:pPr>
        <w:tabs>
          <w:tab w:val="num" w:pos="5852"/>
        </w:tabs>
        <w:ind w:left="5852" w:hanging="360"/>
      </w:pPr>
      <w:rPr>
        <w:rFonts w:ascii="Courier New" w:hAnsi="Courier New" w:hint="default"/>
      </w:rPr>
    </w:lvl>
    <w:lvl w:ilvl="8" w:tplc="04090005" w:tentative="1">
      <w:start w:val="1"/>
      <w:numFmt w:val="bullet"/>
      <w:lvlText w:val=""/>
      <w:lvlJc w:val="left"/>
      <w:pPr>
        <w:tabs>
          <w:tab w:val="num" w:pos="6572"/>
        </w:tabs>
        <w:ind w:left="6572" w:hanging="360"/>
      </w:pPr>
      <w:rPr>
        <w:rFonts w:ascii="Wingdings" w:hAnsi="Wingdings" w:hint="default"/>
      </w:rPr>
    </w:lvl>
  </w:abstractNum>
  <w:abstractNum w:abstractNumId="40" w15:restartNumberingAfterBreak="0">
    <w:nsid w:val="55DD55CC"/>
    <w:multiLevelType w:val="hybridMultilevel"/>
    <w:tmpl w:val="D3BA2706"/>
    <w:lvl w:ilvl="0" w:tplc="D430B5B0">
      <w:numFmt w:val="bullet"/>
      <w:lvlText w:val="-"/>
      <w:lvlJc w:val="left"/>
      <w:pPr>
        <w:ind w:left="795" w:hanging="360"/>
      </w:pPr>
      <w:rPr>
        <w:rFonts w:ascii="Arial" w:eastAsia="Times New Roman" w:hAnsi="Arial" w:cs="Arial" w:hint="default"/>
      </w:rPr>
    </w:lvl>
    <w:lvl w:ilvl="1" w:tplc="04050003" w:tentative="1">
      <w:start w:val="1"/>
      <w:numFmt w:val="bullet"/>
      <w:lvlText w:val="o"/>
      <w:lvlJc w:val="left"/>
      <w:pPr>
        <w:ind w:left="1515" w:hanging="360"/>
      </w:pPr>
      <w:rPr>
        <w:rFonts w:ascii="Courier New" w:hAnsi="Courier New" w:cs="Courier New" w:hint="default"/>
      </w:rPr>
    </w:lvl>
    <w:lvl w:ilvl="2" w:tplc="04050005" w:tentative="1">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cs="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cs="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41" w15:restartNumberingAfterBreak="0">
    <w:nsid w:val="5B16367C"/>
    <w:multiLevelType w:val="hybridMultilevel"/>
    <w:tmpl w:val="18C0E572"/>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 w15:restartNumberingAfterBreak="0">
    <w:nsid w:val="5D48507B"/>
    <w:multiLevelType w:val="hybridMultilevel"/>
    <w:tmpl w:val="AD566486"/>
    <w:lvl w:ilvl="0" w:tplc="04050001">
      <w:start w:val="1"/>
      <w:numFmt w:val="bullet"/>
      <w:lvlText w:val=""/>
      <w:lvlJc w:val="left"/>
      <w:pPr>
        <w:ind w:left="1068" w:hanging="360"/>
      </w:pPr>
      <w:rPr>
        <w:rFonts w:ascii="Symbol" w:hAnsi="Symbol" w:hint="default"/>
        <w:color w:val="auto"/>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3" w15:restartNumberingAfterBreak="0">
    <w:nsid w:val="5D89099B"/>
    <w:multiLevelType w:val="hybridMultilevel"/>
    <w:tmpl w:val="AC98E764"/>
    <w:lvl w:ilvl="0" w:tplc="04050003">
      <w:start w:val="1"/>
      <w:numFmt w:val="bullet"/>
      <w:lvlText w:val="o"/>
      <w:lvlJc w:val="left"/>
      <w:pPr>
        <w:ind w:left="9575" w:hanging="360"/>
      </w:pPr>
      <w:rPr>
        <w:rFonts w:ascii="Courier New" w:hAnsi="Courier New" w:cs="Courier New" w:hint="default"/>
      </w:rPr>
    </w:lvl>
    <w:lvl w:ilvl="1" w:tplc="04050019">
      <w:start w:val="1"/>
      <w:numFmt w:val="lowerLetter"/>
      <w:lvlText w:val="%2."/>
      <w:lvlJc w:val="left"/>
      <w:pPr>
        <w:ind w:left="10295" w:hanging="360"/>
      </w:pPr>
    </w:lvl>
    <w:lvl w:ilvl="2" w:tplc="0405001B" w:tentative="1">
      <w:start w:val="1"/>
      <w:numFmt w:val="lowerRoman"/>
      <w:lvlText w:val="%3."/>
      <w:lvlJc w:val="right"/>
      <w:pPr>
        <w:ind w:left="11015" w:hanging="180"/>
      </w:pPr>
    </w:lvl>
    <w:lvl w:ilvl="3" w:tplc="0405000F" w:tentative="1">
      <w:start w:val="1"/>
      <w:numFmt w:val="decimal"/>
      <w:lvlText w:val="%4."/>
      <w:lvlJc w:val="left"/>
      <w:pPr>
        <w:ind w:left="11735" w:hanging="360"/>
      </w:pPr>
    </w:lvl>
    <w:lvl w:ilvl="4" w:tplc="04050019" w:tentative="1">
      <w:start w:val="1"/>
      <w:numFmt w:val="lowerLetter"/>
      <w:lvlText w:val="%5."/>
      <w:lvlJc w:val="left"/>
      <w:pPr>
        <w:ind w:left="12455" w:hanging="360"/>
      </w:pPr>
    </w:lvl>
    <w:lvl w:ilvl="5" w:tplc="0405001B" w:tentative="1">
      <w:start w:val="1"/>
      <w:numFmt w:val="lowerRoman"/>
      <w:lvlText w:val="%6."/>
      <w:lvlJc w:val="right"/>
      <w:pPr>
        <w:ind w:left="13175" w:hanging="180"/>
      </w:pPr>
    </w:lvl>
    <w:lvl w:ilvl="6" w:tplc="0405000F" w:tentative="1">
      <w:start w:val="1"/>
      <w:numFmt w:val="decimal"/>
      <w:lvlText w:val="%7."/>
      <w:lvlJc w:val="left"/>
      <w:pPr>
        <w:ind w:left="13895" w:hanging="360"/>
      </w:pPr>
    </w:lvl>
    <w:lvl w:ilvl="7" w:tplc="04050019" w:tentative="1">
      <w:start w:val="1"/>
      <w:numFmt w:val="lowerLetter"/>
      <w:lvlText w:val="%8."/>
      <w:lvlJc w:val="left"/>
      <w:pPr>
        <w:ind w:left="14615" w:hanging="360"/>
      </w:pPr>
    </w:lvl>
    <w:lvl w:ilvl="8" w:tplc="0405001B" w:tentative="1">
      <w:start w:val="1"/>
      <w:numFmt w:val="lowerRoman"/>
      <w:lvlText w:val="%9."/>
      <w:lvlJc w:val="right"/>
      <w:pPr>
        <w:ind w:left="15335" w:hanging="180"/>
      </w:pPr>
    </w:lvl>
  </w:abstractNum>
  <w:abstractNum w:abstractNumId="44" w15:restartNumberingAfterBreak="0">
    <w:nsid w:val="5D914AED"/>
    <w:multiLevelType w:val="multilevel"/>
    <w:tmpl w:val="0405001F"/>
    <w:lvl w:ilvl="0">
      <w:start w:val="1"/>
      <w:numFmt w:val="decimal"/>
      <w:lvlText w:val="%1."/>
      <w:lvlJc w:val="left"/>
      <w:pPr>
        <w:ind w:left="360" w:hanging="360"/>
      </w:pPr>
      <w:rPr>
        <w:sz w:val="22"/>
        <w:szCs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5F563E3E"/>
    <w:multiLevelType w:val="hybridMultilevel"/>
    <w:tmpl w:val="183C1788"/>
    <w:lvl w:ilvl="0" w:tplc="04050017">
      <w:start w:val="1"/>
      <w:numFmt w:val="lowerLetter"/>
      <w:lvlText w:val="%1)"/>
      <w:lvlJc w:val="left"/>
      <w:pPr>
        <w:ind w:left="786" w:hanging="360"/>
      </w:p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6" w15:restartNumberingAfterBreak="0">
    <w:nsid w:val="63EB7177"/>
    <w:multiLevelType w:val="hybridMultilevel"/>
    <w:tmpl w:val="DE32CF98"/>
    <w:lvl w:ilvl="0" w:tplc="B38484B8">
      <w:start w:val="1"/>
      <w:numFmt w:val="lowerLetter"/>
      <w:lvlText w:val="%1)"/>
      <w:lvlJc w:val="left"/>
      <w:pPr>
        <w:ind w:left="900" w:hanging="360"/>
      </w:pPr>
      <w:rPr>
        <w:rFonts w:hint="default"/>
        <w:sz w:val="24"/>
        <w:szCs w:val="24"/>
      </w:rPr>
    </w:lvl>
    <w:lvl w:ilvl="1" w:tplc="04050019" w:tentative="1">
      <w:start w:val="1"/>
      <w:numFmt w:val="lowerLetter"/>
      <w:lvlText w:val="%2."/>
      <w:lvlJc w:val="left"/>
      <w:pPr>
        <w:ind w:left="1620" w:hanging="360"/>
      </w:pPr>
    </w:lvl>
    <w:lvl w:ilvl="2" w:tplc="0405001B" w:tentative="1">
      <w:start w:val="1"/>
      <w:numFmt w:val="lowerRoman"/>
      <w:lvlText w:val="%3."/>
      <w:lvlJc w:val="right"/>
      <w:pPr>
        <w:ind w:left="2340" w:hanging="180"/>
      </w:pPr>
    </w:lvl>
    <w:lvl w:ilvl="3" w:tplc="0405000F" w:tentative="1">
      <w:start w:val="1"/>
      <w:numFmt w:val="decimal"/>
      <w:lvlText w:val="%4."/>
      <w:lvlJc w:val="left"/>
      <w:pPr>
        <w:ind w:left="3060" w:hanging="360"/>
      </w:pPr>
    </w:lvl>
    <w:lvl w:ilvl="4" w:tplc="04050019" w:tentative="1">
      <w:start w:val="1"/>
      <w:numFmt w:val="lowerLetter"/>
      <w:lvlText w:val="%5."/>
      <w:lvlJc w:val="left"/>
      <w:pPr>
        <w:ind w:left="3780" w:hanging="360"/>
      </w:pPr>
    </w:lvl>
    <w:lvl w:ilvl="5" w:tplc="0405001B" w:tentative="1">
      <w:start w:val="1"/>
      <w:numFmt w:val="lowerRoman"/>
      <w:lvlText w:val="%6."/>
      <w:lvlJc w:val="right"/>
      <w:pPr>
        <w:ind w:left="4500" w:hanging="180"/>
      </w:pPr>
    </w:lvl>
    <w:lvl w:ilvl="6" w:tplc="0405000F" w:tentative="1">
      <w:start w:val="1"/>
      <w:numFmt w:val="decimal"/>
      <w:lvlText w:val="%7."/>
      <w:lvlJc w:val="left"/>
      <w:pPr>
        <w:ind w:left="5220" w:hanging="360"/>
      </w:pPr>
    </w:lvl>
    <w:lvl w:ilvl="7" w:tplc="04050019" w:tentative="1">
      <w:start w:val="1"/>
      <w:numFmt w:val="lowerLetter"/>
      <w:lvlText w:val="%8."/>
      <w:lvlJc w:val="left"/>
      <w:pPr>
        <w:ind w:left="5940" w:hanging="360"/>
      </w:pPr>
    </w:lvl>
    <w:lvl w:ilvl="8" w:tplc="0405001B" w:tentative="1">
      <w:start w:val="1"/>
      <w:numFmt w:val="lowerRoman"/>
      <w:lvlText w:val="%9."/>
      <w:lvlJc w:val="right"/>
      <w:pPr>
        <w:ind w:left="6660" w:hanging="180"/>
      </w:pPr>
    </w:lvl>
  </w:abstractNum>
  <w:abstractNum w:abstractNumId="47" w15:restartNumberingAfterBreak="0">
    <w:nsid w:val="643518E0"/>
    <w:multiLevelType w:val="hybridMultilevel"/>
    <w:tmpl w:val="05F04160"/>
    <w:lvl w:ilvl="0" w:tplc="04050003">
      <w:start w:val="1"/>
      <w:numFmt w:val="bullet"/>
      <w:lvlText w:val="o"/>
      <w:lvlJc w:val="left"/>
      <w:pPr>
        <w:ind w:left="2073" w:hanging="360"/>
      </w:pPr>
      <w:rPr>
        <w:rFonts w:ascii="Courier New" w:hAnsi="Courier New" w:cs="Courier New" w:hint="default"/>
      </w:rPr>
    </w:lvl>
    <w:lvl w:ilvl="1" w:tplc="04050003" w:tentative="1">
      <w:start w:val="1"/>
      <w:numFmt w:val="bullet"/>
      <w:lvlText w:val="o"/>
      <w:lvlJc w:val="left"/>
      <w:pPr>
        <w:ind w:left="2793" w:hanging="360"/>
      </w:pPr>
      <w:rPr>
        <w:rFonts w:ascii="Courier New" w:hAnsi="Courier New" w:cs="Courier New" w:hint="default"/>
      </w:rPr>
    </w:lvl>
    <w:lvl w:ilvl="2" w:tplc="04050005" w:tentative="1">
      <w:start w:val="1"/>
      <w:numFmt w:val="bullet"/>
      <w:lvlText w:val=""/>
      <w:lvlJc w:val="left"/>
      <w:pPr>
        <w:ind w:left="3513" w:hanging="360"/>
      </w:pPr>
      <w:rPr>
        <w:rFonts w:ascii="Wingdings" w:hAnsi="Wingdings" w:hint="default"/>
      </w:rPr>
    </w:lvl>
    <w:lvl w:ilvl="3" w:tplc="04050001" w:tentative="1">
      <w:start w:val="1"/>
      <w:numFmt w:val="bullet"/>
      <w:lvlText w:val=""/>
      <w:lvlJc w:val="left"/>
      <w:pPr>
        <w:ind w:left="4233" w:hanging="360"/>
      </w:pPr>
      <w:rPr>
        <w:rFonts w:ascii="Symbol" w:hAnsi="Symbol" w:hint="default"/>
      </w:rPr>
    </w:lvl>
    <w:lvl w:ilvl="4" w:tplc="04050003" w:tentative="1">
      <w:start w:val="1"/>
      <w:numFmt w:val="bullet"/>
      <w:lvlText w:val="o"/>
      <w:lvlJc w:val="left"/>
      <w:pPr>
        <w:ind w:left="4953" w:hanging="360"/>
      </w:pPr>
      <w:rPr>
        <w:rFonts w:ascii="Courier New" w:hAnsi="Courier New" w:cs="Courier New" w:hint="default"/>
      </w:rPr>
    </w:lvl>
    <w:lvl w:ilvl="5" w:tplc="04050005" w:tentative="1">
      <w:start w:val="1"/>
      <w:numFmt w:val="bullet"/>
      <w:lvlText w:val=""/>
      <w:lvlJc w:val="left"/>
      <w:pPr>
        <w:ind w:left="5673" w:hanging="360"/>
      </w:pPr>
      <w:rPr>
        <w:rFonts w:ascii="Wingdings" w:hAnsi="Wingdings" w:hint="default"/>
      </w:rPr>
    </w:lvl>
    <w:lvl w:ilvl="6" w:tplc="04050001" w:tentative="1">
      <w:start w:val="1"/>
      <w:numFmt w:val="bullet"/>
      <w:lvlText w:val=""/>
      <w:lvlJc w:val="left"/>
      <w:pPr>
        <w:ind w:left="6393" w:hanging="360"/>
      </w:pPr>
      <w:rPr>
        <w:rFonts w:ascii="Symbol" w:hAnsi="Symbol" w:hint="default"/>
      </w:rPr>
    </w:lvl>
    <w:lvl w:ilvl="7" w:tplc="04050003" w:tentative="1">
      <w:start w:val="1"/>
      <w:numFmt w:val="bullet"/>
      <w:lvlText w:val="o"/>
      <w:lvlJc w:val="left"/>
      <w:pPr>
        <w:ind w:left="7113" w:hanging="360"/>
      </w:pPr>
      <w:rPr>
        <w:rFonts w:ascii="Courier New" w:hAnsi="Courier New" w:cs="Courier New" w:hint="default"/>
      </w:rPr>
    </w:lvl>
    <w:lvl w:ilvl="8" w:tplc="04050005" w:tentative="1">
      <w:start w:val="1"/>
      <w:numFmt w:val="bullet"/>
      <w:lvlText w:val=""/>
      <w:lvlJc w:val="left"/>
      <w:pPr>
        <w:ind w:left="7833" w:hanging="360"/>
      </w:pPr>
      <w:rPr>
        <w:rFonts w:ascii="Wingdings" w:hAnsi="Wingdings" w:hint="default"/>
      </w:rPr>
    </w:lvl>
  </w:abstractNum>
  <w:abstractNum w:abstractNumId="48" w15:restartNumberingAfterBreak="0">
    <w:nsid w:val="6BE15759"/>
    <w:multiLevelType w:val="hybridMultilevel"/>
    <w:tmpl w:val="C8A865D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6C6700DA"/>
    <w:multiLevelType w:val="hybridMultilevel"/>
    <w:tmpl w:val="03D09B1E"/>
    <w:lvl w:ilvl="0" w:tplc="84DEDE48">
      <w:start w:val="1"/>
      <w:numFmt w:val="lowerLetter"/>
      <w:lvlText w:val="%1)"/>
      <w:lvlJc w:val="left"/>
      <w:pPr>
        <w:ind w:left="1144" w:hanging="435"/>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0" w15:restartNumberingAfterBreak="0">
    <w:nsid w:val="76B67D38"/>
    <w:multiLevelType w:val="hybridMultilevel"/>
    <w:tmpl w:val="1BEED4EE"/>
    <w:lvl w:ilvl="0" w:tplc="04050017">
      <w:start w:val="1"/>
      <w:numFmt w:val="lowerLetter"/>
      <w:lvlText w:val="%1)"/>
      <w:lvlJc w:val="left"/>
      <w:pPr>
        <w:ind w:left="1069" w:hanging="360"/>
      </w:p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1" w15:restartNumberingAfterBreak="0">
    <w:nsid w:val="770E307A"/>
    <w:multiLevelType w:val="hybridMultilevel"/>
    <w:tmpl w:val="3C68D570"/>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2" w15:restartNumberingAfterBreak="0">
    <w:nsid w:val="77AB3ED5"/>
    <w:multiLevelType w:val="hybridMultilevel"/>
    <w:tmpl w:val="90F6A22C"/>
    <w:lvl w:ilvl="0" w:tplc="202CB022">
      <w:start w:val="1"/>
      <w:numFmt w:val="upperLetter"/>
      <w:lvlText w:val="%1."/>
      <w:lvlJc w:val="left"/>
      <w:pPr>
        <w:ind w:left="1494" w:hanging="360"/>
      </w:pPr>
      <w:rPr>
        <w:rFonts w:hint="default"/>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53" w15:restartNumberingAfterBreak="0">
    <w:nsid w:val="79DA769A"/>
    <w:multiLevelType w:val="hybridMultilevel"/>
    <w:tmpl w:val="627CB09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54" w15:restartNumberingAfterBreak="0">
    <w:nsid w:val="7B373940"/>
    <w:multiLevelType w:val="hybridMultilevel"/>
    <w:tmpl w:val="E940F3B4"/>
    <w:lvl w:ilvl="0" w:tplc="04050001">
      <w:start w:val="1"/>
      <w:numFmt w:val="bullet"/>
      <w:lvlText w:val=""/>
      <w:lvlJc w:val="left"/>
      <w:pPr>
        <w:ind w:left="3087" w:hanging="360"/>
      </w:pPr>
      <w:rPr>
        <w:rFonts w:ascii="Symbol" w:hAnsi="Symbol" w:hint="default"/>
      </w:rPr>
    </w:lvl>
    <w:lvl w:ilvl="1" w:tplc="04050003">
      <w:start w:val="1"/>
      <w:numFmt w:val="bullet"/>
      <w:lvlText w:val="o"/>
      <w:lvlJc w:val="left"/>
      <w:pPr>
        <w:ind w:left="3807" w:hanging="360"/>
      </w:pPr>
      <w:rPr>
        <w:rFonts w:ascii="Courier New" w:hAnsi="Courier New" w:cs="Courier New" w:hint="default"/>
      </w:rPr>
    </w:lvl>
    <w:lvl w:ilvl="2" w:tplc="04050005" w:tentative="1">
      <w:start w:val="1"/>
      <w:numFmt w:val="bullet"/>
      <w:lvlText w:val=""/>
      <w:lvlJc w:val="left"/>
      <w:pPr>
        <w:ind w:left="4527" w:hanging="360"/>
      </w:pPr>
      <w:rPr>
        <w:rFonts w:ascii="Wingdings" w:hAnsi="Wingdings" w:hint="default"/>
      </w:rPr>
    </w:lvl>
    <w:lvl w:ilvl="3" w:tplc="04050001" w:tentative="1">
      <w:start w:val="1"/>
      <w:numFmt w:val="bullet"/>
      <w:lvlText w:val=""/>
      <w:lvlJc w:val="left"/>
      <w:pPr>
        <w:ind w:left="5247" w:hanging="360"/>
      </w:pPr>
      <w:rPr>
        <w:rFonts w:ascii="Symbol" w:hAnsi="Symbol" w:hint="default"/>
      </w:rPr>
    </w:lvl>
    <w:lvl w:ilvl="4" w:tplc="04050003" w:tentative="1">
      <w:start w:val="1"/>
      <w:numFmt w:val="bullet"/>
      <w:lvlText w:val="o"/>
      <w:lvlJc w:val="left"/>
      <w:pPr>
        <w:ind w:left="5967" w:hanging="360"/>
      </w:pPr>
      <w:rPr>
        <w:rFonts w:ascii="Courier New" w:hAnsi="Courier New" w:cs="Courier New" w:hint="default"/>
      </w:rPr>
    </w:lvl>
    <w:lvl w:ilvl="5" w:tplc="04050005" w:tentative="1">
      <w:start w:val="1"/>
      <w:numFmt w:val="bullet"/>
      <w:lvlText w:val=""/>
      <w:lvlJc w:val="left"/>
      <w:pPr>
        <w:ind w:left="6687" w:hanging="360"/>
      </w:pPr>
      <w:rPr>
        <w:rFonts w:ascii="Wingdings" w:hAnsi="Wingdings" w:hint="default"/>
      </w:rPr>
    </w:lvl>
    <w:lvl w:ilvl="6" w:tplc="04050001" w:tentative="1">
      <w:start w:val="1"/>
      <w:numFmt w:val="bullet"/>
      <w:lvlText w:val=""/>
      <w:lvlJc w:val="left"/>
      <w:pPr>
        <w:ind w:left="7407" w:hanging="360"/>
      </w:pPr>
      <w:rPr>
        <w:rFonts w:ascii="Symbol" w:hAnsi="Symbol" w:hint="default"/>
      </w:rPr>
    </w:lvl>
    <w:lvl w:ilvl="7" w:tplc="04050003" w:tentative="1">
      <w:start w:val="1"/>
      <w:numFmt w:val="bullet"/>
      <w:lvlText w:val="o"/>
      <w:lvlJc w:val="left"/>
      <w:pPr>
        <w:ind w:left="8127" w:hanging="360"/>
      </w:pPr>
      <w:rPr>
        <w:rFonts w:ascii="Courier New" w:hAnsi="Courier New" w:cs="Courier New" w:hint="default"/>
      </w:rPr>
    </w:lvl>
    <w:lvl w:ilvl="8" w:tplc="04050005" w:tentative="1">
      <w:start w:val="1"/>
      <w:numFmt w:val="bullet"/>
      <w:lvlText w:val=""/>
      <w:lvlJc w:val="left"/>
      <w:pPr>
        <w:ind w:left="8847" w:hanging="360"/>
      </w:pPr>
      <w:rPr>
        <w:rFonts w:ascii="Wingdings" w:hAnsi="Wingdings" w:hint="default"/>
      </w:rPr>
    </w:lvl>
  </w:abstractNum>
  <w:abstractNum w:abstractNumId="55" w15:restartNumberingAfterBreak="0">
    <w:nsid w:val="7C0762D8"/>
    <w:multiLevelType w:val="hybridMultilevel"/>
    <w:tmpl w:val="46FEE1E8"/>
    <w:lvl w:ilvl="0" w:tplc="04050017">
      <w:start w:val="1"/>
      <w:numFmt w:val="lowerLetter"/>
      <w:lvlText w:val="%1)"/>
      <w:lvlJc w:val="left"/>
      <w:pPr>
        <w:ind w:left="1069" w:hanging="360"/>
      </w:p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6" w15:restartNumberingAfterBreak="0">
    <w:nsid w:val="7DBC7299"/>
    <w:multiLevelType w:val="multilevel"/>
    <w:tmpl w:val="FB42B262"/>
    <w:lvl w:ilvl="0">
      <w:start w:val="1"/>
      <w:numFmt w:val="decimal"/>
      <w:pStyle w:val="Odstavec1"/>
      <w:lvlText w:val="%1."/>
      <w:lvlJc w:val="left"/>
      <w:pPr>
        <w:tabs>
          <w:tab w:val="num" w:pos="360"/>
        </w:tabs>
        <w:ind w:left="360" w:hanging="360"/>
      </w:pPr>
      <w:rPr>
        <w:rFonts w:cs="Times New Roman" w:hint="default"/>
        <w:b/>
      </w:rPr>
    </w:lvl>
    <w:lvl w:ilvl="1">
      <w:start w:val="1"/>
      <w:numFmt w:val="decimal"/>
      <w:pStyle w:val="Odstavec11"/>
      <w:lvlText w:val="%1.%2."/>
      <w:lvlJc w:val="left"/>
      <w:pPr>
        <w:tabs>
          <w:tab w:val="num" w:pos="567"/>
        </w:tabs>
        <w:ind w:left="567" w:hanging="567"/>
      </w:pPr>
      <w:rPr>
        <w:rFonts w:ascii="Verdana" w:hAnsi="Verdana" w:cs="Times New Roman" w:hint="default"/>
        <w:sz w:val="22"/>
        <w:szCs w:val="22"/>
      </w:rPr>
    </w:lvl>
    <w:lvl w:ilvl="2">
      <w:start w:val="1"/>
      <w:numFmt w:val="decimal"/>
      <w:lvlText w:val="%1.%2.%3."/>
      <w:lvlJc w:val="left"/>
      <w:pPr>
        <w:tabs>
          <w:tab w:val="num" w:pos="864"/>
        </w:tabs>
        <w:ind w:left="864" w:hanging="504"/>
      </w:pPr>
      <w:rPr>
        <w:rFonts w:cs="Times New Roman" w:hint="default"/>
      </w:rPr>
    </w:lvl>
    <w:lvl w:ilvl="3">
      <w:start w:val="1"/>
      <w:numFmt w:val="decimal"/>
      <w:lvlText w:val="%1.%2.%3.%4."/>
      <w:lvlJc w:val="left"/>
      <w:pPr>
        <w:tabs>
          <w:tab w:val="num" w:pos="144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num w:numId="1" w16cid:durableId="968126958">
    <w:abstractNumId w:val="51"/>
  </w:num>
  <w:num w:numId="2" w16cid:durableId="417215353">
    <w:abstractNumId w:val="56"/>
  </w:num>
  <w:num w:numId="3" w16cid:durableId="2104254182">
    <w:abstractNumId w:val="38"/>
  </w:num>
  <w:num w:numId="4" w16cid:durableId="961883467">
    <w:abstractNumId w:val="36"/>
  </w:num>
  <w:num w:numId="5" w16cid:durableId="1039357221">
    <w:abstractNumId w:val="41"/>
  </w:num>
  <w:num w:numId="6" w16cid:durableId="1009530560">
    <w:abstractNumId w:val="0"/>
  </w:num>
  <w:num w:numId="7" w16cid:durableId="1879733301">
    <w:abstractNumId w:val="1"/>
  </w:num>
  <w:num w:numId="8" w16cid:durableId="731125430">
    <w:abstractNumId w:val="2"/>
  </w:num>
  <w:num w:numId="9" w16cid:durableId="290944904">
    <w:abstractNumId w:val="3"/>
  </w:num>
  <w:num w:numId="10" w16cid:durableId="122886377">
    <w:abstractNumId w:val="4"/>
  </w:num>
  <w:num w:numId="11" w16cid:durableId="1346058745">
    <w:abstractNumId w:val="5"/>
  </w:num>
  <w:num w:numId="12" w16cid:durableId="646397194">
    <w:abstractNumId w:val="6"/>
  </w:num>
  <w:num w:numId="13" w16cid:durableId="1812791462">
    <w:abstractNumId w:val="7"/>
  </w:num>
  <w:num w:numId="14" w16cid:durableId="1671256469">
    <w:abstractNumId w:val="18"/>
  </w:num>
  <w:num w:numId="15" w16cid:durableId="1682312973">
    <w:abstractNumId w:val="50"/>
  </w:num>
  <w:num w:numId="16" w16cid:durableId="857239103">
    <w:abstractNumId w:val="29"/>
  </w:num>
  <w:num w:numId="17" w16cid:durableId="1617326756">
    <w:abstractNumId w:val="49"/>
  </w:num>
  <w:num w:numId="18" w16cid:durableId="771248207">
    <w:abstractNumId w:val="43"/>
  </w:num>
  <w:num w:numId="19" w16cid:durableId="1445004449">
    <w:abstractNumId w:val="35"/>
  </w:num>
  <w:num w:numId="20" w16cid:durableId="635338099">
    <w:abstractNumId w:val="14"/>
  </w:num>
  <w:num w:numId="21" w16cid:durableId="3436730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1856366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1068517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462996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372612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5316850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6530226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971482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5517895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861368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1770925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77787773">
    <w:abstractNumId w:val="30"/>
  </w:num>
  <w:num w:numId="33" w16cid:durableId="1615404488">
    <w:abstractNumId w:val="30"/>
    <w:lvlOverride w:ilvl="0">
      <w:startOverride w:val="2"/>
    </w:lvlOverride>
  </w:num>
  <w:num w:numId="34" w16cid:durableId="190530635">
    <w:abstractNumId w:val="19"/>
  </w:num>
  <w:num w:numId="35" w16cid:durableId="417555895">
    <w:abstractNumId w:val="8"/>
  </w:num>
  <w:num w:numId="36" w16cid:durableId="6545347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7727216">
    <w:abstractNumId w:val="48"/>
  </w:num>
  <w:num w:numId="38" w16cid:durableId="776563014">
    <w:abstractNumId w:val="40"/>
  </w:num>
  <w:num w:numId="39" w16cid:durableId="1780639591">
    <w:abstractNumId w:val="21"/>
  </w:num>
  <w:num w:numId="40" w16cid:durableId="1125465318">
    <w:abstractNumId w:val="39"/>
  </w:num>
  <w:num w:numId="41" w16cid:durableId="1675499665">
    <w:abstractNumId w:val="24"/>
  </w:num>
  <w:num w:numId="42" w16cid:durableId="2127456526">
    <w:abstractNumId w:val="46"/>
  </w:num>
  <w:num w:numId="43" w16cid:durableId="1859006809">
    <w:abstractNumId w:val="45"/>
  </w:num>
  <w:num w:numId="44" w16cid:durableId="1309018822">
    <w:abstractNumId w:val="28"/>
  </w:num>
  <w:num w:numId="45" w16cid:durableId="2048605110">
    <w:abstractNumId w:val="9"/>
  </w:num>
  <w:num w:numId="46" w16cid:durableId="2124185105">
    <w:abstractNumId w:val="16"/>
  </w:num>
  <w:num w:numId="47" w16cid:durableId="1121343570">
    <w:abstractNumId w:val="53"/>
  </w:num>
  <w:num w:numId="48" w16cid:durableId="2019308911">
    <w:abstractNumId w:val="11"/>
  </w:num>
  <w:num w:numId="49" w16cid:durableId="71954825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67688341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574580007">
    <w:abstractNumId w:val="13"/>
  </w:num>
  <w:num w:numId="52" w16cid:durableId="1333876699">
    <w:abstractNumId w:val="22"/>
  </w:num>
  <w:num w:numId="53" w16cid:durableId="293869643">
    <w:abstractNumId w:val="54"/>
  </w:num>
  <w:num w:numId="54" w16cid:durableId="1600210585">
    <w:abstractNumId w:val="12"/>
  </w:num>
  <w:num w:numId="55" w16cid:durableId="1293902765">
    <w:abstractNumId w:val="26"/>
  </w:num>
  <w:num w:numId="56" w16cid:durableId="959607566">
    <w:abstractNumId w:val="23"/>
  </w:num>
  <w:num w:numId="57" w16cid:durableId="1326783981">
    <w:abstractNumId w:val="42"/>
  </w:num>
  <w:num w:numId="58" w16cid:durableId="617178556">
    <w:abstractNumId w:val="20"/>
  </w:num>
  <w:num w:numId="59" w16cid:durableId="1140610386">
    <w:abstractNumId w:val="17"/>
  </w:num>
  <w:num w:numId="60" w16cid:durableId="765031314">
    <w:abstractNumId w:val="55"/>
  </w:num>
  <w:num w:numId="61" w16cid:durableId="747266478">
    <w:abstractNumId w:val="34"/>
  </w:num>
  <w:num w:numId="62" w16cid:durableId="1376732872">
    <w:abstractNumId w:val="44"/>
  </w:num>
  <w:num w:numId="63" w16cid:durableId="1954239716">
    <w:abstractNumId w:val="33"/>
  </w:num>
  <w:num w:numId="64" w16cid:durableId="800996263">
    <w:abstractNumId w:val="27"/>
  </w:num>
  <w:num w:numId="65" w16cid:durableId="1313755497">
    <w:abstractNumId w:val="15"/>
  </w:num>
  <w:num w:numId="66" w16cid:durableId="858589972">
    <w:abstractNumId w:val="37"/>
  </w:num>
  <w:num w:numId="67" w16cid:durableId="783615182">
    <w:abstractNumId w:val="32"/>
  </w:num>
  <w:num w:numId="68" w16cid:durableId="1601257763">
    <w:abstractNumId w:val="25"/>
  </w:num>
  <w:num w:numId="69" w16cid:durableId="236323689">
    <w:abstractNumId w:val="47"/>
  </w:num>
  <w:num w:numId="70" w16cid:durableId="1884243893">
    <w:abstractNumId w:val="31"/>
  </w:num>
  <w:num w:numId="71" w16cid:durableId="813723156">
    <w:abstractNumId w:val="10"/>
  </w:num>
  <w:num w:numId="72" w16cid:durableId="941033323">
    <w:abstractNumId w:val="52"/>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hyphenationZone w:val="425"/>
  <w:noPunctuationKerning/>
  <w:characterSpacingControl w:val="doNotCompress"/>
  <w:hdrShapeDefaults>
    <o:shapedefaults v:ext="edit" spidmax="1269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5FD3"/>
    <w:rsid w:val="00001C50"/>
    <w:rsid w:val="0000424B"/>
    <w:rsid w:val="0001047C"/>
    <w:rsid w:val="00010ABC"/>
    <w:rsid w:val="00011168"/>
    <w:rsid w:val="00011F60"/>
    <w:rsid w:val="0001350D"/>
    <w:rsid w:val="00014D9B"/>
    <w:rsid w:val="000153D3"/>
    <w:rsid w:val="00015EB7"/>
    <w:rsid w:val="00015EED"/>
    <w:rsid w:val="000164A9"/>
    <w:rsid w:val="00021809"/>
    <w:rsid w:val="00023066"/>
    <w:rsid w:val="000230E9"/>
    <w:rsid w:val="000251E3"/>
    <w:rsid w:val="00025B8C"/>
    <w:rsid w:val="00025C8A"/>
    <w:rsid w:val="00026AE5"/>
    <w:rsid w:val="00031D00"/>
    <w:rsid w:val="00033B73"/>
    <w:rsid w:val="000341CD"/>
    <w:rsid w:val="0003455A"/>
    <w:rsid w:val="00035F29"/>
    <w:rsid w:val="00036C80"/>
    <w:rsid w:val="00045EE1"/>
    <w:rsid w:val="00046D2A"/>
    <w:rsid w:val="00047C22"/>
    <w:rsid w:val="0005037B"/>
    <w:rsid w:val="000505A7"/>
    <w:rsid w:val="0005090C"/>
    <w:rsid w:val="000517A2"/>
    <w:rsid w:val="00056AC5"/>
    <w:rsid w:val="000613BC"/>
    <w:rsid w:val="00062AEF"/>
    <w:rsid w:val="00062D8B"/>
    <w:rsid w:val="00063140"/>
    <w:rsid w:val="00066256"/>
    <w:rsid w:val="0007211F"/>
    <w:rsid w:val="000726AA"/>
    <w:rsid w:val="00072F95"/>
    <w:rsid w:val="0007305D"/>
    <w:rsid w:val="0007397F"/>
    <w:rsid w:val="000770EA"/>
    <w:rsid w:val="00082497"/>
    <w:rsid w:val="00083387"/>
    <w:rsid w:val="0008397D"/>
    <w:rsid w:val="000863D8"/>
    <w:rsid w:val="00090862"/>
    <w:rsid w:val="000937CC"/>
    <w:rsid w:val="00097FE9"/>
    <w:rsid w:val="000A1398"/>
    <w:rsid w:val="000A141A"/>
    <w:rsid w:val="000A44F5"/>
    <w:rsid w:val="000A479A"/>
    <w:rsid w:val="000A720D"/>
    <w:rsid w:val="000B628C"/>
    <w:rsid w:val="000C0445"/>
    <w:rsid w:val="000C4E98"/>
    <w:rsid w:val="000C508A"/>
    <w:rsid w:val="000C50CA"/>
    <w:rsid w:val="000C5663"/>
    <w:rsid w:val="000D0369"/>
    <w:rsid w:val="000D2294"/>
    <w:rsid w:val="000D6B35"/>
    <w:rsid w:val="000D7CC5"/>
    <w:rsid w:val="000E0320"/>
    <w:rsid w:val="000E1DD2"/>
    <w:rsid w:val="000E44CD"/>
    <w:rsid w:val="000E48B5"/>
    <w:rsid w:val="000E58C6"/>
    <w:rsid w:val="000E5A28"/>
    <w:rsid w:val="000E77BE"/>
    <w:rsid w:val="000F2283"/>
    <w:rsid w:val="000F6FB6"/>
    <w:rsid w:val="000F7002"/>
    <w:rsid w:val="0010256D"/>
    <w:rsid w:val="00104B70"/>
    <w:rsid w:val="00111607"/>
    <w:rsid w:val="0011474B"/>
    <w:rsid w:val="001151AA"/>
    <w:rsid w:val="00115DC6"/>
    <w:rsid w:val="00116FBA"/>
    <w:rsid w:val="001172EC"/>
    <w:rsid w:val="0011765E"/>
    <w:rsid w:val="00121514"/>
    <w:rsid w:val="001219DD"/>
    <w:rsid w:val="00122119"/>
    <w:rsid w:val="00122FC0"/>
    <w:rsid w:val="00124A30"/>
    <w:rsid w:val="0012599E"/>
    <w:rsid w:val="00125D66"/>
    <w:rsid w:val="00125DA2"/>
    <w:rsid w:val="0012664F"/>
    <w:rsid w:val="00126935"/>
    <w:rsid w:val="00126B0C"/>
    <w:rsid w:val="00130A48"/>
    <w:rsid w:val="00131A77"/>
    <w:rsid w:val="0013257A"/>
    <w:rsid w:val="00134D62"/>
    <w:rsid w:val="00135E4F"/>
    <w:rsid w:val="0014141C"/>
    <w:rsid w:val="001426F2"/>
    <w:rsid w:val="00142BAC"/>
    <w:rsid w:val="00147685"/>
    <w:rsid w:val="001517A9"/>
    <w:rsid w:val="001566F0"/>
    <w:rsid w:val="001578B8"/>
    <w:rsid w:val="0016287C"/>
    <w:rsid w:val="00163E0F"/>
    <w:rsid w:val="001650FD"/>
    <w:rsid w:val="00167AE7"/>
    <w:rsid w:val="001717CD"/>
    <w:rsid w:val="00172840"/>
    <w:rsid w:val="0017762C"/>
    <w:rsid w:val="00185747"/>
    <w:rsid w:val="00187B40"/>
    <w:rsid w:val="0019113E"/>
    <w:rsid w:val="00192893"/>
    <w:rsid w:val="001A02DD"/>
    <w:rsid w:val="001A2128"/>
    <w:rsid w:val="001A5C3A"/>
    <w:rsid w:val="001A5EC9"/>
    <w:rsid w:val="001A6EE0"/>
    <w:rsid w:val="001B2243"/>
    <w:rsid w:val="001B6EDA"/>
    <w:rsid w:val="001C06D5"/>
    <w:rsid w:val="001C07C6"/>
    <w:rsid w:val="001C3A24"/>
    <w:rsid w:val="001C3A91"/>
    <w:rsid w:val="001C4DED"/>
    <w:rsid w:val="001C7D74"/>
    <w:rsid w:val="001D0D2B"/>
    <w:rsid w:val="001D1666"/>
    <w:rsid w:val="001D2E3D"/>
    <w:rsid w:val="001D371A"/>
    <w:rsid w:val="001D406C"/>
    <w:rsid w:val="001D6170"/>
    <w:rsid w:val="001D7614"/>
    <w:rsid w:val="001E2D46"/>
    <w:rsid w:val="001E7BB5"/>
    <w:rsid w:val="001F0017"/>
    <w:rsid w:val="001F1556"/>
    <w:rsid w:val="001F21DC"/>
    <w:rsid w:val="001F2500"/>
    <w:rsid w:val="001F36BC"/>
    <w:rsid w:val="001F6F22"/>
    <w:rsid w:val="00200371"/>
    <w:rsid w:val="00204437"/>
    <w:rsid w:val="00204C49"/>
    <w:rsid w:val="00205402"/>
    <w:rsid w:val="00205A06"/>
    <w:rsid w:val="00205A8C"/>
    <w:rsid w:val="00205AAF"/>
    <w:rsid w:val="002122C8"/>
    <w:rsid w:val="00213E80"/>
    <w:rsid w:val="00215024"/>
    <w:rsid w:val="002202D1"/>
    <w:rsid w:val="00222229"/>
    <w:rsid w:val="00222E35"/>
    <w:rsid w:val="002232A3"/>
    <w:rsid w:val="00224755"/>
    <w:rsid w:val="00233C3D"/>
    <w:rsid w:val="002341F1"/>
    <w:rsid w:val="00235E38"/>
    <w:rsid w:val="0024174D"/>
    <w:rsid w:val="00241DB6"/>
    <w:rsid w:val="00242CBC"/>
    <w:rsid w:val="0024396F"/>
    <w:rsid w:val="0024458F"/>
    <w:rsid w:val="00245B16"/>
    <w:rsid w:val="00253B70"/>
    <w:rsid w:val="00254420"/>
    <w:rsid w:val="00255E98"/>
    <w:rsid w:val="00260A89"/>
    <w:rsid w:val="002639FE"/>
    <w:rsid w:val="00263E77"/>
    <w:rsid w:val="00265519"/>
    <w:rsid w:val="002660D1"/>
    <w:rsid w:val="00266C13"/>
    <w:rsid w:val="002709E1"/>
    <w:rsid w:val="00270FC3"/>
    <w:rsid w:val="00272820"/>
    <w:rsid w:val="00273CF9"/>
    <w:rsid w:val="0027594E"/>
    <w:rsid w:val="0027600E"/>
    <w:rsid w:val="002774BC"/>
    <w:rsid w:val="002818C9"/>
    <w:rsid w:val="00282F6B"/>
    <w:rsid w:val="002839EA"/>
    <w:rsid w:val="00287588"/>
    <w:rsid w:val="002901C4"/>
    <w:rsid w:val="0029073E"/>
    <w:rsid w:val="00291E4A"/>
    <w:rsid w:val="00293FCA"/>
    <w:rsid w:val="002976F7"/>
    <w:rsid w:val="00297A16"/>
    <w:rsid w:val="002A245B"/>
    <w:rsid w:val="002A45B2"/>
    <w:rsid w:val="002A5471"/>
    <w:rsid w:val="002B11B1"/>
    <w:rsid w:val="002B16FE"/>
    <w:rsid w:val="002B363A"/>
    <w:rsid w:val="002B5D7F"/>
    <w:rsid w:val="002C0FB8"/>
    <w:rsid w:val="002C13E7"/>
    <w:rsid w:val="002C77A1"/>
    <w:rsid w:val="002D22A7"/>
    <w:rsid w:val="002D35F7"/>
    <w:rsid w:val="002D4DFA"/>
    <w:rsid w:val="002E14C9"/>
    <w:rsid w:val="002E31D0"/>
    <w:rsid w:val="002E43AC"/>
    <w:rsid w:val="002E6CDF"/>
    <w:rsid w:val="002F298D"/>
    <w:rsid w:val="002F3974"/>
    <w:rsid w:val="002F4A65"/>
    <w:rsid w:val="002F6214"/>
    <w:rsid w:val="002F6D2B"/>
    <w:rsid w:val="002F6F33"/>
    <w:rsid w:val="003019DD"/>
    <w:rsid w:val="003027B2"/>
    <w:rsid w:val="00302A3F"/>
    <w:rsid w:val="003057A8"/>
    <w:rsid w:val="003106C9"/>
    <w:rsid w:val="00314CB7"/>
    <w:rsid w:val="003158BA"/>
    <w:rsid w:val="003163C9"/>
    <w:rsid w:val="00322B03"/>
    <w:rsid w:val="0032644E"/>
    <w:rsid w:val="003274D6"/>
    <w:rsid w:val="003278CC"/>
    <w:rsid w:val="00331398"/>
    <w:rsid w:val="00337D69"/>
    <w:rsid w:val="00340DE8"/>
    <w:rsid w:val="00344375"/>
    <w:rsid w:val="0034648B"/>
    <w:rsid w:val="003464BD"/>
    <w:rsid w:val="00347BF8"/>
    <w:rsid w:val="003505DA"/>
    <w:rsid w:val="0035381C"/>
    <w:rsid w:val="003605DC"/>
    <w:rsid w:val="00363998"/>
    <w:rsid w:val="00364B3E"/>
    <w:rsid w:val="003661E3"/>
    <w:rsid w:val="00372796"/>
    <w:rsid w:val="00373AC2"/>
    <w:rsid w:val="00375132"/>
    <w:rsid w:val="00384522"/>
    <w:rsid w:val="00385400"/>
    <w:rsid w:val="003866BA"/>
    <w:rsid w:val="00391CDA"/>
    <w:rsid w:val="003A00F8"/>
    <w:rsid w:val="003A34D0"/>
    <w:rsid w:val="003A62C4"/>
    <w:rsid w:val="003A6ABC"/>
    <w:rsid w:val="003B016B"/>
    <w:rsid w:val="003B33C9"/>
    <w:rsid w:val="003B4153"/>
    <w:rsid w:val="003B4BC5"/>
    <w:rsid w:val="003B55FA"/>
    <w:rsid w:val="003D04FD"/>
    <w:rsid w:val="003D261E"/>
    <w:rsid w:val="003D5265"/>
    <w:rsid w:val="003D5883"/>
    <w:rsid w:val="003D5EBD"/>
    <w:rsid w:val="003D65C2"/>
    <w:rsid w:val="003D6E7E"/>
    <w:rsid w:val="003E1C89"/>
    <w:rsid w:val="003E282F"/>
    <w:rsid w:val="003E3937"/>
    <w:rsid w:val="003E3A4B"/>
    <w:rsid w:val="003E402F"/>
    <w:rsid w:val="003E5230"/>
    <w:rsid w:val="003E7169"/>
    <w:rsid w:val="003E7B3E"/>
    <w:rsid w:val="003F0EC7"/>
    <w:rsid w:val="003F12C0"/>
    <w:rsid w:val="003F1A14"/>
    <w:rsid w:val="003F34C5"/>
    <w:rsid w:val="003F3C67"/>
    <w:rsid w:val="003F3D5C"/>
    <w:rsid w:val="003F43A9"/>
    <w:rsid w:val="003F4FE0"/>
    <w:rsid w:val="003F7974"/>
    <w:rsid w:val="00401A5D"/>
    <w:rsid w:val="00403B7F"/>
    <w:rsid w:val="00403F09"/>
    <w:rsid w:val="00411401"/>
    <w:rsid w:val="00411B8A"/>
    <w:rsid w:val="00412165"/>
    <w:rsid w:val="00417FD0"/>
    <w:rsid w:val="00421E86"/>
    <w:rsid w:val="00423C80"/>
    <w:rsid w:val="004248C0"/>
    <w:rsid w:val="00425A33"/>
    <w:rsid w:val="00426C74"/>
    <w:rsid w:val="00426CB5"/>
    <w:rsid w:val="0043035E"/>
    <w:rsid w:val="00432C06"/>
    <w:rsid w:val="00437887"/>
    <w:rsid w:val="00441884"/>
    <w:rsid w:val="00442075"/>
    <w:rsid w:val="00444B5C"/>
    <w:rsid w:val="00445711"/>
    <w:rsid w:val="00447E7C"/>
    <w:rsid w:val="0045126E"/>
    <w:rsid w:val="00455E96"/>
    <w:rsid w:val="004609C9"/>
    <w:rsid w:val="00460DCF"/>
    <w:rsid w:val="0046111A"/>
    <w:rsid w:val="004626D9"/>
    <w:rsid w:val="00463F2B"/>
    <w:rsid w:val="0046422B"/>
    <w:rsid w:val="00464DC4"/>
    <w:rsid w:val="00466BD4"/>
    <w:rsid w:val="00471203"/>
    <w:rsid w:val="00472BA7"/>
    <w:rsid w:val="0047464F"/>
    <w:rsid w:val="00476596"/>
    <w:rsid w:val="00480BF7"/>
    <w:rsid w:val="00483E0B"/>
    <w:rsid w:val="00484149"/>
    <w:rsid w:val="0049001F"/>
    <w:rsid w:val="0049192A"/>
    <w:rsid w:val="00491B34"/>
    <w:rsid w:val="004A020E"/>
    <w:rsid w:val="004A0FDC"/>
    <w:rsid w:val="004A4312"/>
    <w:rsid w:val="004A4822"/>
    <w:rsid w:val="004A7204"/>
    <w:rsid w:val="004A7419"/>
    <w:rsid w:val="004B4094"/>
    <w:rsid w:val="004C2FFA"/>
    <w:rsid w:val="004C4E0F"/>
    <w:rsid w:val="004C4EDB"/>
    <w:rsid w:val="004C6768"/>
    <w:rsid w:val="004D4D13"/>
    <w:rsid w:val="004D6456"/>
    <w:rsid w:val="004E0628"/>
    <w:rsid w:val="004E15ED"/>
    <w:rsid w:val="004E205E"/>
    <w:rsid w:val="004E3B56"/>
    <w:rsid w:val="004E4D35"/>
    <w:rsid w:val="004E5A87"/>
    <w:rsid w:val="004E6673"/>
    <w:rsid w:val="004F089C"/>
    <w:rsid w:val="004F0F11"/>
    <w:rsid w:val="004F19F7"/>
    <w:rsid w:val="004F3926"/>
    <w:rsid w:val="004F4117"/>
    <w:rsid w:val="004F7011"/>
    <w:rsid w:val="00505775"/>
    <w:rsid w:val="005057C2"/>
    <w:rsid w:val="00507BEF"/>
    <w:rsid w:val="0051140A"/>
    <w:rsid w:val="005136F4"/>
    <w:rsid w:val="005138FE"/>
    <w:rsid w:val="005146F6"/>
    <w:rsid w:val="00517898"/>
    <w:rsid w:val="005203AE"/>
    <w:rsid w:val="0052178A"/>
    <w:rsid w:val="00521856"/>
    <w:rsid w:val="00525780"/>
    <w:rsid w:val="00536198"/>
    <w:rsid w:val="005374C1"/>
    <w:rsid w:val="00537C81"/>
    <w:rsid w:val="00541FF2"/>
    <w:rsid w:val="0054520D"/>
    <w:rsid w:val="005453FE"/>
    <w:rsid w:val="00546F6B"/>
    <w:rsid w:val="0054752D"/>
    <w:rsid w:val="00552B91"/>
    <w:rsid w:val="00553265"/>
    <w:rsid w:val="00554819"/>
    <w:rsid w:val="00555B5D"/>
    <w:rsid w:val="00557FFC"/>
    <w:rsid w:val="005609FB"/>
    <w:rsid w:val="00566E0D"/>
    <w:rsid w:val="00567645"/>
    <w:rsid w:val="00571BAB"/>
    <w:rsid w:val="00571FD0"/>
    <w:rsid w:val="00575B8E"/>
    <w:rsid w:val="00580DCC"/>
    <w:rsid w:val="00581129"/>
    <w:rsid w:val="00583773"/>
    <w:rsid w:val="00584624"/>
    <w:rsid w:val="005847C8"/>
    <w:rsid w:val="00584E17"/>
    <w:rsid w:val="00586637"/>
    <w:rsid w:val="00587DA5"/>
    <w:rsid w:val="00590376"/>
    <w:rsid w:val="00590D9C"/>
    <w:rsid w:val="00591DA4"/>
    <w:rsid w:val="00592B6E"/>
    <w:rsid w:val="005942D2"/>
    <w:rsid w:val="00594B87"/>
    <w:rsid w:val="005951CB"/>
    <w:rsid w:val="005967DC"/>
    <w:rsid w:val="005A03C9"/>
    <w:rsid w:val="005B16FF"/>
    <w:rsid w:val="005B3C69"/>
    <w:rsid w:val="005B4C53"/>
    <w:rsid w:val="005B69EE"/>
    <w:rsid w:val="005B70E3"/>
    <w:rsid w:val="005C1A47"/>
    <w:rsid w:val="005C58A2"/>
    <w:rsid w:val="005C7EDF"/>
    <w:rsid w:val="005D069D"/>
    <w:rsid w:val="005D528C"/>
    <w:rsid w:val="005D5877"/>
    <w:rsid w:val="005D67E7"/>
    <w:rsid w:val="005E1E21"/>
    <w:rsid w:val="005E69C4"/>
    <w:rsid w:val="005E6E50"/>
    <w:rsid w:val="005E7730"/>
    <w:rsid w:val="005F1233"/>
    <w:rsid w:val="005F1D7D"/>
    <w:rsid w:val="005F2E49"/>
    <w:rsid w:val="005F5FFF"/>
    <w:rsid w:val="00600491"/>
    <w:rsid w:val="00600985"/>
    <w:rsid w:val="006041EA"/>
    <w:rsid w:val="00604354"/>
    <w:rsid w:val="00604F7B"/>
    <w:rsid w:val="00610DC2"/>
    <w:rsid w:val="00611034"/>
    <w:rsid w:val="006131E9"/>
    <w:rsid w:val="00615269"/>
    <w:rsid w:val="00617617"/>
    <w:rsid w:val="0062015B"/>
    <w:rsid w:val="00625616"/>
    <w:rsid w:val="00627201"/>
    <w:rsid w:val="00634C93"/>
    <w:rsid w:val="00640AF6"/>
    <w:rsid w:val="00642495"/>
    <w:rsid w:val="00647FC9"/>
    <w:rsid w:val="00650060"/>
    <w:rsid w:val="00650418"/>
    <w:rsid w:val="00652B1A"/>
    <w:rsid w:val="00654566"/>
    <w:rsid w:val="006605DA"/>
    <w:rsid w:val="006642DC"/>
    <w:rsid w:val="00664915"/>
    <w:rsid w:val="00666492"/>
    <w:rsid w:val="00666BB9"/>
    <w:rsid w:val="006718E5"/>
    <w:rsid w:val="00673D6D"/>
    <w:rsid w:val="006741AD"/>
    <w:rsid w:val="00676F2A"/>
    <w:rsid w:val="00677553"/>
    <w:rsid w:val="00677708"/>
    <w:rsid w:val="006779F1"/>
    <w:rsid w:val="00691E62"/>
    <w:rsid w:val="00692C8F"/>
    <w:rsid w:val="0069616A"/>
    <w:rsid w:val="006A09DE"/>
    <w:rsid w:val="006A6BDB"/>
    <w:rsid w:val="006B00CC"/>
    <w:rsid w:val="006B0EB0"/>
    <w:rsid w:val="006B447F"/>
    <w:rsid w:val="006B62BB"/>
    <w:rsid w:val="006B72A5"/>
    <w:rsid w:val="006C01CF"/>
    <w:rsid w:val="006C5EF4"/>
    <w:rsid w:val="006C6891"/>
    <w:rsid w:val="006D13C5"/>
    <w:rsid w:val="006D2199"/>
    <w:rsid w:val="006D501F"/>
    <w:rsid w:val="006D5215"/>
    <w:rsid w:val="006D57A2"/>
    <w:rsid w:val="006D7FDA"/>
    <w:rsid w:val="006E12F7"/>
    <w:rsid w:val="006E1BB0"/>
    <w:rsid w:val="006E437F"/>
    <w:rsid w:val="006E5CBF"/>
    <w:rsid w:val="006E7211"/>
    <w:rsid w:val="006E7617"/>
    <w:rsid w:val="006E7704"/>
    <w:rsid w:val="006F1691"/>
    <w:rsid w:val="006F634E"/>
    <w:rsid w:val="00701960"/>
    <w:rsid w:val="0070513B"/>
    <w:rsid w:val="00710CAA"/>
    <w:rsid w:val="00714278"/>
    <w:rsid w:val="00715BCE"/>
    <w:rsid w:val="007164E7"/>
    <w:rsid w:val="00716ABF"/>
    <w:rsid w:val="00720C43"/>
    <w:rsid w:val="007216E8"/>
    <w:rsid w:val="007217BC"/>
    <w:rsid w:val="007222C8"/>
    <w:rsid w:val="0072259F"/>
    <w:rsid w:val="00722FB8"/>
    <w:rsid w:val="007251D4"/>
    <w:rsid w:val="00732313"/>
    <w:rsid w:val="00733923"/>
    <w:rsid w:val="00734070"/>
    <w:rsid w:val="0073419A"/>
    <w:rsid w:val="007346BA"/>
    <w:rsid w:val="00735B7A"/>
    <w:rsid w:val="00735E86"/>
    <w:rsid w:val="007369E9"/>
    <w:rsid w:val="0074445C"/>
    <w:rsid w:val="00744F0C"/>
    <w:rsid w:val="007450B9"/>
    <w:rsid w:val="00751809"/>
    <w:rsid w:val="0075184E"/>
    <w:rsid w:val="0075547C"/>
    <w:rsid w:val="007622E7"/>
    <w:rsid w:val="00762F94"/>
    <w:rsid w:val="00763009"/>
    <w:rsid w:val="007644C4"/>
    <w:rsid w:val="007647FB"/>
    <w:rsid w:val="00771D21"/>
    <w:rsid w:val="00773C01"/>
    <w:rsid w:val="00773C66"/>
    <w:rsid w:val="00774340"/>
    <w:rsid w:val="00774812"/>
    <w:rsid w:val="007751A0"/>
    <w:rsid w:val="00776559"/>
    <w:rsid w:val="00776C9B"/>
    <w:rsid w:val="007778A1"/>
    <w:rsid w:val="0078003C"/>
    <w:rsid w:val="00780215"/>
    <w:rsid w:val="00782669"/>
    <w:rsid w:val="00783511"/>
    <w:rsid w:val="00785A09"/>
    <w:rsid w:val="007876C5"/>
    <w:rsid w:val="00790B8B"/>
    <w:rsid w:val="00792C20"/>
    <w:rsid w:val="00796591"/>
    <w:rsid w:val="007A49FD"/>
    <w:rsid w:val="007A7747"/>
    <w:rsid w:val="007B1487"/>
    <w:rsid w:val="007B36DB"/>
    <w:rsid w:val="007B37BC"/>
    <w:rsid w:val="007B3DE2"/>
    <w:rsid w:val="007B62A0"/>
    <w:rsid w:val="007C36CC"/>
    <w:rsid w:val="007C3B54"/>
    <w:rsid w:val="007C411E"/>
    <w:rsid w:val="007C4323"/>
    <w:rsid w:val="007C4E92"/>
    <w:rsid w:val="007C5EB0"/>
    <w:rsid w:val="007D0A5D"/>
    <w:rsid w:val="007D1E40"/>
    <w:rsid w:val="007D1FC3"/>
    <w:rsid w:val="007D2BCD"/>
    <w:rsid w:val="007D39E8"/>
    <w:rsid w:val="007D4164"/>
    <w:rsid w:val="007D628E"/>
    <w:rsid w:val="007D6909"/>
    <w:rsid w:val="007D738F"/>
    <w:rsid w:val="007E2E46"/>
    <w:rsid w:val="007E4BAF"/>
    <w:rsid w:val="007E4D6E"/>
    <w:rsid w:val="007E4FE3"/>
    <w:rsid w:val="007E5B49"/>
    <w:rsid w:val="007E7F47"/>
    <w:rsid w:val="007F2020"/>
    <w:rsid w:val="007F34C5"/>
    <w:rsid w:val="007F3A7D"/>
    <w:rsid w:val="007F581D"/>
    <w:rsid w:val="007F7037"/>
    <w:rsid w:val="008011AC"/>
    <w:rsid w:val="008022E2"/>
    <w:rsid w:val="0080368A"/>
    <w:rsid w:val="00804A55"/>
    <w:rsid w:val="008102FE"/>
    <w:rsid w:val="00810D12"/>
    <w:rsid w:val="008131AB"/>
    <w:rsid w:val="00815DEF"/>
    <w:rsid w:val="008205CC"/>
    <w:rsid w:val="00820AD7"/>
    <w:rsid w:val="008229B4"/>
    <w:rsid w:val="00823578"/>
    <w:rsid w:val="008258B5"/>
    <w:rsid w:val="0082608A"/>
    <w:rsid w:val="00826DF6"/>
    <w:rsid w:val="0082714F"/>
    <w:rsid w:val="00831F48"/>
    <w:rsid w:val="008335C4"/>
    <w:rsid w:val="00833C3F"/>
    <w:rsid w:val="00834CEE"/>
    <w:rsid w:val="008352A8"/>
    <w:rsid w:val="0083639D"/>
    <w:rsid w:val="0083660C"/>
    <w:rsid w:val="00837C3F"/>
    <w:rsid w:val="00840A86"/>
    <w:rsid w:val="008420CD"/>
    <w:rsid w:val="00843283"/>
    <w:rsid w:val="00843901"/>
    <w:rsid w:val="00843A22"/>
    <w:rsid w:val="008443B7"/>
    <w:rsid w:val="00844762"/>
    <w:rsid w:val="00844A9D"/>
    <w:rsid w:val="00845B68"/>
    <w:rsid w:val="00845FE9"/>
    <w:rsid w:val="008475AC"/>
    <w:rsid w:val="00847DBF"/>
    <w:rsid w:val="00850B15"/>
    <w:rsid w:val="00850B24"/>
    <w:rsid w:val="0085119C"/>
    <w:rsid w:val="00853829"/>
    <w:rsid w:val="0085493C"/>
    <w:rsid w:val="00861341"/>
    <w:rsid w:val="0086142C"/>
    <w:rsid w:val="008733ED"/>
    <w:rsid w:val="008744C1"/>
    <w:rsid w:val="008756B9"/>
    <w:rsid w:val="00875796"/>
    <w:rsid w:val="00875B75"/>
    <w:rsid w:val="00876163"/>
    <w:rsid w:val="0087653A"/>
    <w:rsid w:val="0088071B"/>
    <w:rsid w:val="00882926"/>
    <w:rsid w:val="00890D85"/>
    <w:rsid w:val="0089285F"/>
    <w:rsid w:val="00892F36"/>
    <w:rsid w:val="00893BB6"/>
    <w:rsid w:val="00895BA0"/>
    <w:rsid w:val="008979A0"/>
    <w:rsid w:val="008A4388"/>
    <w:rsid w:val="008A6FFC"/>
    <w:rsid w:val="008A793C"/>
    <w:rsid w:val="008B0BB3"/>
    <w:rsid w:val="008B0BD9"/>
    <w:rsid w:val="008B5B23"/>
    <w:rsid w:val="008C3B45"/>
    <w:rsid w:val="008C4CA4"/>
    <w:rsid w:val="008C5267"/>
    <w:rsid w:val="008C7986"/>
    <w:rsid w:val="008D3013"/>
    <w:rsid w:val="008D738D"/>
    <w:rsid w:val="008E36F3"/>
    <w:rsid w:val="008E41EB"/>
    <w:rsid w:val="008E5A6C"/>
    <w:rsid w:val="008E6F8D"/>
    <w:rsid w:val="008E72DE"/>
    <w:rsid w:val="008E74A1"/>
    <w:rsid w:val="008F2F7C"/>
    <w:rsid w:val="008F5268"/>
    <w:rsid w:val="008F6419"/>
    <w:rsid w:val="00901A86"/>
    <w:rsid w:val="009031F0"/>
    <w:rsid w:val="00905937"/>
    <w:rsid w:val="009060EC"/>
    <w:rsid w:val="00907DC7"/>
    <w:rsid w:val="00911CB0"/>
    <w:rsid w:val="00912EBA"/>
    <w:rsid w:val="00913044"/>
    <w:rsid w:val="00913059"/>
    <w:rsid w:val="009131DB"/>
    <w:rsid w:val="00913496"/>
    <w:rsid w:val="00914070"/>
    <w:rsid w:val="00914414"/>
    <w:rsid w:val="00922644"/>
    <w:rsid w:val="00925449"/>
    <w:rsid w:val="00925BF8"/>
    <w:rsid w:val="009432E2"/>
    <w:rsid w:val="00947EAE"/>
    <w:rsid w:val="00950AE4"/>
    <w:rsid w:val="00951B8E"/>
    <w:rsid w:val="00952787"/>
    <w:rsid w:val="0095362C"/>
    <w:rsid w:val="009572F9"/>
    <w:rsid w:val="0096159E"/>
    <w:rsid w:val="0096323C"/>
    <w:rsid w:val="00963350"/>
    <w:rsid w:val="0096494A"/>
    <w:rsid w:val="00967043"/>
    <w:rsid w:val="009670AB"/>
    <w:rsid w:val="00973709"/>
    <w:rsid w:val="00981189"/>
    <w:rsid w:val="0098143A"/>
    <w:rsid w:val="009824AC"/>
    <w:rsid w:val="00982DF8"/>
    <w:rsid w:val="009947CA"/>
    <w:rsid w:val="0099608D"/>
    <w:rsid w:val="009A1DE8"/>
    <w:rsid w:val="009A4CC2"/>
    <w:rsid w:val="009A58AC"/>
    <w:rsid w:val="009B2AA0"/>
    <w:rsid w:val="009B3E64"/>
    <w:rsid w:val="009B4727"/>
    <w:rsid w:val="009B5F12"/>
    <w:rsid w:val="009B656F"/>
    <w:rsid w:val="009B6A4A"/>
    <w:rsid w:val="009B7AD6"/>
    <w:rsid w:val="009B7CEB"/>
    <w:rsid w:val="009C1E1D"/>
    <w:rsid w:val="009C2758"/>
    <w:rsid w:val="009C2A2E"/>
    <w:rsid w:val="009C5B36"/>
    <w:rsid w:val="009D25B4"/>
    <w:rsid w:val="009D25CD"/>
    <w:rsid w:val="009D35DA"/>
    <w:rsid w:val="009D4524"/>
    <w:rsid w:val="009E1734"/>
    <w:rsid w:val="009E366D"/>
    <w:rsid w:val="009E4F4D"/>
    <w:rsid w:val="009E59A6"/>
    <w:rsid w:val="009E5C66"/>
    <w:rsid w:val="009E72CD"/>
    <w:rsid w:val="009E7D31"/>
    <w:rsid w:val="009F1DAD"/>
    <w:rsid w:val="009F1E7C"/>
    <w:rsid w:val="009F2354"/>
    <w:rsid w:val="009F2D3A"/>
    <w:rsid w:val="009F2EF8"/>
    <w:rsid w:val="009F538B"/>
    <w:rsid w:val="009F6CBC"/>
    <w:rsid w:val="00A00AE8"/>
    <w:rsid w:val="00A0696B"/>
    <w:rsid w:val="00A06B00"/>
    <w:rsid w:val="00A11057"/>
    <w:rsid w:val="00A14C86"/>
    <w:rsid w:val="00A17E3F"/>
    <w:rsid w:val="00A22E78"/>
    <w:rsid w:val="00A23FF5"/>
    <w:rsid w:val="00A25CD7"/>
    <w:rsid w:val="00A27B47"/>
    <w:rsid w:val="00A31623"/>
    <w:rsid w:val="00A316B3"/>
    <w:rsid w:val="00A31AF6"/>
    <w:rsid w:val="00A31F32"/>
    <w:rsid w:val="00A335BA"/>
    <w:rsid w:val="00A34964"/>
    <w:rsid w:val="00A4076A"/>
    <w:rsid w:val="00A42FBE"/>
    <w:rsid w:val="00A47512"/>
    <w:rsid w:val="00A50AE5"/>
    <w:rsid w:val="00A555E3"/>
    <w:rsid w:val="00A55B4D"/>
    <w:rsid w:val="00A57761"/>
    <w:rsid w:val="00A60157"/>
    <w:rsid w:val="00A60322"/>
    <w:rsid w:val="00A61EB3"/>
    <w:rsid w:val="00A6241D"/>
    <w:rsid w:val="00A641B1"/>
    <w:rsid w:val="00A65509"/>
    <w:rsid w:val="00A73734"/>
    <w:rsid w:val="00A737CB"/>
    <w:rsid w:val="00A73E7F"/>
    <w:rsid w:val="00A74DB9"/>
    <w:rsid w:val="00A75E5F"/>
    <w:rsid w:val="00A7718B"/>
    <w:rsid w:val="00A8109C"/>
    <w:rsid w:val="00A82EBC"/>
    <w:rsid w:val="00A9137A"/>
    <w:rsid w:val="00A91D24"/>
    <w:rsid w:val="00A93A80"/>
    <w:rsid w:val="00A94798"/>
    <w:rsid w:val="00A947D5"/>
    <w:rsid w:val="00A94BE7"/>
    <w:rsid w:val="00A95B4A"/>
    <w:rsid w:val="00A9675A"/>
    <w:rsid w:val="00AA10FA"/>
    <w:rsid w:val="00AA23F8"/>
    <w:rsid w:val="00AB2752"/>
    <w:rsid w:val="00AB3299"/>
    <w:rsid w:val="00AB4B7B"/>
    <w:rsid w:val="00AB5B44"/>
    <w:rsid w:val="00AC382C"/>
    <w:rsid w:val="00AC4E2C"/>
    <w:rsid w:val="00AC5D72"/>
    <w:rsid w:val="00AC6024"/>
    <w:rsid w:val="00AD02B2"/>
    <w:rsid w:val="00AD2FD4"/>
    <w:rsid w:val="00AD4CC4"/>
    <w:rsid w:val="00AE017A"/>
    <w:rsid w:val="00AE0E1C"/>
    <w:rsid w:val="00AE1426"/>
    <w:rsid w:val="00AE2013"/>
    <w:rsid w:val="00AE5842"/>
    <w:rsid w:val="00AE5EB4"/>
    <w:rsid w:val="00AE622C"/>
    <w:rsid w:val="00AE77B6"/>
    <w:rsid w:val="00AE7B95"/>
    <w:rsid w:val="00AF049C"/>
    <w:rsid w:val="00AF09CC"/>
    <w:rsid w:val="00AF1DB8"/>
    <w:rsid w:val="00AF339E"/>
    <w:rsid w:val="00AF4154"/>
    <w:rsid w:val="00AF72D3"/>
    <w:rsid w:val="00B01FFC"/>
    <w:rsid w:val="00B07377"/>
    <w:rsid w:val="00B079AF"/>
    <w:rsid w:val="00B10CFF"/>
    <w:rsid w:val="00B111ED"/>
    <w:rsid w:val="00B12326"/>
    <w:rsid w:val="00B12E8B"/>
    <w:rsid w:val="00B130E0"/>
    <w:rsid w:val="00B15F6F"/>
    <w:rsid w:val="00B17984"/>
    <w:rsid w:val="00B20617"/>
    <w:rsid w:val="00B206D3"/>
    <w:rsid w:val="00B20CFD"/>
    <w:rsid w:val="00B23D6A"/>
    <w:rsid w:val="00B24979"/>
    <w:rsid w:val="00B260D7"/>
    <w:rsid w:val="00B26F8A"/>
    <w:rsid w:val="00B30E0D"/>
    <w:rsid w:val="00B33F5D"/>
    <w:rsid w:val="00B35A82"/>
    <w:rsid w:val="00B43EA4"/>
    <w:rsid w:val="00B446AD"/>
    <w:rsid w:val="00B4504C"/>
    <w:rsid w:val="00B452E2"/>
    <w:rsid w:val="00B45541"/>
    <w:rsid w:val="00B4584F"/>
    <w:rsid w:val="00B46878"/>
    <w:rsid w:val="00B50B7C"/>
    <w:rsid w:val="00B50DAB"/>
    <w:rsid w:val="00B52F72"/>
    <w:rsid w:val="00B53F42"/>
    <w:rsid w:val="00B55127"/>
    <w:rsid w:val="00B57597"/>
    <w:rsid w:val="00B606AE"/>
    <w:rsid w:val="00B64F0B"/>
    <w:rsid w:val="00B664EE"/>
    <w:rsid w:val="00B70DC1"/>
    <w:rsid w:val="00B74766"/>
    <w:rsid w:val="00B76DB3"/>
    <w:rsid w:val="00B775A4"/>
    <w:rsid w:val="00B80033"/>
    <w:rsid w:val="00B8062D"/>
    <w:rsid w:val="00B80D40"/>
    <w:rsid w:val="00B825F4"/>
    <w:rsid w:val="00B827F8"/>
    <w:rsid w:val="00B83EF7"/>
    <w:rsid w:val="00B83F3B"/>
    <w:rsid w:val="00B878BD"/>
    <w:rsid w:val="00B90840"/>
    <w:rsid w:val="00B91E82"/>
    <w:rsid w:val="00B929D7"/>
    <w:rsid w:val="00B94865"/>
    <w:rsid w:val="00B9525B"/>
    <w:rsid w:val="00B95FB7"/>
    <w:rsid w:val="00B972BA"/>
    <w:rsid w:val="00BA2832"/>
    <w:rsid w:val="00BA4D27"/>
    <w:rsid w:val="00BA537D"/>
    <w:rsid w:val="00BA5FD3"/>
    <w:rsid w:val="00BA7382"/>
    <w:rsid w:val="00BA79F1"/>
    <w:rsid w:val="00BB1839"/>
    <w:rsid w:val="00BB21EA"/>
    <w:rsid w:val="00BB451A"/>
    <w:rsid w:val="00BE2DCB"/>
    <w:rsid w:val="00BE4184"/>
    <w:rsid w:val="00BF1B1B"/>
    <w:rsid w:val="00BF25E8"/>
    <w:rsid w:val="00BF2C6D"/>
    <w:rsid w:val="00BF3DCD"/>
    <w:rsid w:val="00BF43BD"/>
    <w:rsid w:val="00BF4AED"/>
    <w:rsid w:val="00BF784F"/>
    <w:rsid w:val="00C0191A"/>
    <w:rsid w:val="00C02F27"/>
    <w:rsid w:val="00C035F1"/>
    <w:rsid w:val="00C0718C"/>
    <w:rsid w:val="00C102F9"/>
    <w:rsid w:val="00C10C3B"/>
    <w:rsid w:val="00C13F06"/>
    <w:rsid w:val="00C16B72"/>
    <w:rsid w:val="00C21EE9"/>
    <w:rsid w:val="00C21F67"/>
    <w:rsid w:val="00C22957"/>
    <w:rsid w:val="00C25488"/>
    <w:rsid w:val="00C25BC3"/>
    <w:rsid w:val="00C271C9"/>
    <w:rsid w:val="00C30BB5"/>
    <w:rsid w:val="00C3491B"/>
    <w:rsid w:val="00C376DB"/>
    <w:rsid w:val="00C40437"/>
    <w:rsid w:val="00C447C3"/>
    <w:rsid w:val="00C45964"/>
    <w:rsid w:val="00C45A03"/>
    <w:rsid w:val="00C51F8F"/>
    <w:rsid w:val="00C5204E"/>
    <w:rsid w:val="00C52402"/>
    <w:rsid w:val="00C52E79"/>
    <w:rsid w:val="00C55E84"/>
    <w:rsid w:val="00C5622B"/>
    <w:rsid w:val="00C57760"/>
    <w:rsid w:val="00C57FEA"/>
    <w:rsid w:val="00C61DBC"/>
    <w:rsid w:val="00C64982"/>
    <w:rsid w:val="00C72549"/>
    <w:rsid w:val="00C75425"/>
    <w:rsid w:val="00C75C7A"/>
    <w:rsid w:val="00C765D0"/>
    <w:rsid w:val="00C8067C"/>
    <w:rsid w:val="00C81828"/>
    <w:rsid w:val="00C83C9F"/>
    <w:rsid w:val="00C84F3B"/>
    <w:rsid w:val="00C8654A"/>
    <w:rsid w:val="00C8780D"/>
    <w:rsid w:val="00C91D16"/>
    <w:rsid w:val="00C94289"/>
    <w:rsid w:val="00CB14E4"/>
    <w:rsid w:val="00CB2B56"/>
    <w:rsid w:val="00CB4B60"/>
    <w:rsid w:val="00CB6742"/>
    <w:rsid w:val="00CB6CF7"/>
    <w:rsid w:val="00CB7765"/>
    <w:rsid w:val="00CB7844"/>
    <w:rsid w:val="00CB7E85"/>
    <w:rsid w:val="00CC05C1"/>
    <w:rsid w:val="00CC762D"/>
    <w:rsid w:val="00CD0E5F"/>
    <w:rsid w:val="00CD1673"/>
    <w:rsid w:val="00CD19B5"/>
    <w:rsid w:val="00CE1E08"/>
    <w:rsid w:val="00CE1F85"/>
    <w:rsid w:val="00CE212D"/>
    <w:rsid w:val="00CE31E2"/>
    <w:rsid w:val="00CF07C6"/>
    <w:rsid w:val="00CF0ACA"/>
    <w:rsid w:val="00CF0AF1"/>
    <w:rsid w:val="00CF131B"/>
    <w:rsid w:val="00CF2DAD"/>
    <w:rsid w:val="00CF2EF6"/>
    <w:rsid w:val="00CF3CA6"/>
    <w:rsid w:val="00CF3D2B"/>
    <w:rsid w:val="00D04326"/>
    <w:rsid w:val="00D05431"/>
    <w:rsid w:val="00D0726F"/>
    <w:rsid w:val="00D07662"/>
    <w:rsid w:val="00D077C5"/>
    <w:rsid w:val="00D12B0D"/>
    <w:rsid w:val="00D14844"/>
    <w:rsid w:val="00D15982"/>
    <w:rsid w:val="00D17D64"/>
    <w:rsid w:val="00D2039E"/>
    <w:rsid w:val="00D2076C"/>
    <w:rsid w:val="00D207E9"/>
    <w:rsid w:val="00D219E2"/>
    <w:rsid w:val="00D2235D"/>
    <w:rsid w:val="00D224AC"/>
    <w:rsid w:val="00D2280E"/>
    <w:rsid w:val="00D245C1"/>
    <w:rsid w:val="00D2484E"/>
    <w:rsid w:val="00D24941"/>
    <w:rsid w:val="00D261DA"/>
    <w:rsid w:val="00D34801"/>
    <w:rsid w:val="00D348AB"/>
    <w:rsid w:val="00D364D1"/>
    <w:rsid w:val="00D4060B"/>
    <w:rsid w:val="00D430BE"/>
    <w:rsid w:val="00D439A3"/>
    <w:rsid w:val="00D44ADE"/>
    <w:rsid w:val="00D453B3"/>
    <w:rsid w:val="00D51617"/>
    <w:rsid w:val="00D51FC7"/>
    <w:rsid w:val="00D53555"/>
    <w:rsid w:val="00D5517B"/>
    <w:rsid w:val="00D56343"/>
    <w:rsid w:val="00D6123A"/>
    <w:rsid w:val="00D66085"/>
    <w:rsid w:val="00D66F49"/>
    <w:rsid w:val="00D73F7F"/>
    <w:rsid w:val="00D744B0"/>
    <w:rsid w:val="00D74CBE"/>
    <w:rsid w:val="00D7514B"/>
    <w:rsid w:val="00D811DD"/>
    <w:rsid w:val="00D87658"/>
    <w:rsid w:val="00D918AE"/>
    <w:rsid w:val="00D94612"/>
    <w:rsid w:val="00D94C85"/>
    <w:rsid w:val="00D97975"/>
    <w:rsid w:val="00D979CC"/>
    <w:rsid w:val="00DA08CA"/>
    <w:rsid w:val="00DA08E1"/>
    <w:rsid w:val="00DA11E7"/>
    <w:rsid w:val="00DA6289"/>
    <w:rsid w:val="00DA6E50"/>
    <w:rsid w:val="00DA7491"/>
    <w:rsid w:val="00DB0CC5"/>
    <w:rsid w:val="00DB3246"/>
    <w:rsid w:val="00DB6696"/>
    <w:rsid w:val="00DC3B15"/>
    <w:rsid w:val="00DC65BA"/>
    <w:rsid w:val="00DC66BD"/>
    <w:rsid w:val="00DC77B9"/>
    <w:rsid w:val="00DD30C6"/>
    <w:rsid w:val="00DD463E"/>
    <w:rsid w:val="00DD4D21"/>
    <w:rsid w:val="00DD5610"/>
    <w:rsid w:val="00DD6CCA"/>
    <w:rsid w:val="00DD6D4B"/>
    <w:rsid w:val="00DE112C"/>
    <w:rsid w:val="00DE3860"/>
    <w:rsid w:val="00DE4D83"/>
    <w:rsid w:val="00DF646D"/>
    <w:rsid w:val="00DF70C8"/>
    <w:rsid w:val="00DF7E2C"/>
    <w:rsid w:val="00E00C45"/>
    <w:rsid w:val="00E02589"/>
    <w:rsid w:val="00E03257"/>
    <w:rsid w:val="00E03F69"/>
    <w:rsid w:val="00E04117"/>
    <w:rsid w:val="00E0523A"/>
    <w:rsid w:val="00E052D4"/>
    <w:rsid w:val="00E061BB"/>
    <w:rsid w:val="00E13577"/>
    <w:rsid w:val="00E17715"/>
    <w:rsid w:val="00E22E8D"/>
    <w:rsid w:val="00E252C6"/>
    <w:rsid w:val="00E27C86"/>
    <w:rsid w:val="00E333A8"/>
    <w:rsid w:val="00E40DBB"/>
    <w:rsid w:val="00E45182"/>
    <w:rsid w:val="00E46921"/>
    <w:rsid w:val="00E47384"/>
    <w:rsid w:val="00E473ED"/>
    <w:rsid w:val="00E51A03"/>
    <w:rsid w:val="00E51FBB"/>
    <w:rsid w:val="00E541E7"/>
    <w:rsid w:val="00E54477"/>
    <w:rsid w:val="00E55ADD"/>
    <w:rsid w:val="00E56047"/>
    <w:rsid w:val="00E56EF3"/>
    <w:rsid w:val="00E63696"/>
    <w:rsid w:val="00E63D58"/>
    <w:rsid w:val="00E647D9"/>
    <w:rsid w:val="00E67262"/>
    <w:rsid w:val="00E700DC"/>
    <w:rsid w:val="00E70FB5"/>
    <w:rsid w:val="00E73203"/>
    <w:rsid w:val="00E74CD3"/>
    <w:rsid w:val="00E74EB0"/>
    <w:rsid w:val="00E75992"/>
    <w:rsid w:val="00E76108"/>
    <w:rsid w:val="00E822A9"/>
    <w:rsid w:val="00E82320"/>
    <w:rsid w:val="00E8253C"/>
    <w:rsid w:val="00E8374B"/>
    <w:rsid w:val="00E873E4"/>
    <w:rsid w:val="00E91A44"/>
    <w:rsid w:val="00E91A7E"/>
    <w:rsid w:val="00E93908"/>
    <w:rsid w:val="00E9440B"/>
    <w:rsid w:val="00E952DA"/>
    <w:rsid w:val="00E958F3"/>
    <w:rsid w:val="00E976F7"/>
    <w:rsid w:val="00EA1ABC"/>
    <w:rsid w:val="00EA3631"/>
    <w:rsid w:val="00EA7A03"/>
    <w:rsid w:val="00EA7A39"/>
    <w:rsid w:val="00EB3A58"/>
    <w:rsid w:val="00EB6CA6"/>
    <w:rsid w:val="00ED61BF"/>
    <w:rsid w:val="00EE0198"/>
    <w:rsid w:val="00EE0846"/>
    <w:rsid w:val="00EE2818"/>
    <w:rsid w:val="00EE2B58"/>
    <w:rsid w:val="00EE2CD3"/>
    <w:rsid w:val="00EE300F"/>
    <w:rsid w:val="00EE799F"/>
    <w:rsid w:val="00EF164A"/>
    <w:rsid w:val="00EF1C4E"/>
    <w:rsid w:val="00EF2CFF"/>
    <w:rsid w:val="00EF3A40"/>
    <w:rsid w:val="00EF55A9"/>
    <w:rsid w:val="00EF5B8D"/>
    <w:rsid w:val="00EF6233"/>
    <w:rsid w:val="00EF7AE0"/>
    <w:rsid w:val="00F00739"/>
    <w:rsid w:val="00F01BFD"/>
    <w:rsid w:val="00F04B44"/>
    <w:rsid w:val="00F0595A"/>
    <w:rsid w:val="00F06235"/>
    <w:rsid w:val="00F063CF"/>
    <w:rsid w:val="00F11474"/>
    <w:rsid w:val="00F14760"/>
    <w:rsid w:val="00F15912"/>
    <w:rsid w:val="00F1611A"/>
    <w:rsid w:val="00F2353C"/>
    <w:rsid w:val="00F23CDF"/>
    <w:rsid w:val="00F25223"/>
    <w:rsid w:val="00F30994"/>
    <w:rsid w:val="00F30BCA"/>
    <w:rsid w:val="00F32147"/>
    <w:rsid w:val="00F3466E"/>
    <w:rsid w:val="00F3542C"/>
    <w:rsid w:val="00F36B67"/>
    <w:rsid w:val="00F37029"/>
    <w:rsid w:val="00F3708F"/>
    <w:rsid w:val="00F41631"/>
    <w:rsid w:val="00F41CD0"/>
    <w:rsid w:val="00F44E59"/>
    <w:rsid w:val="00F47B84"/>
    <w:rsid w:val="00F52C17"/>
    <w:rsid w:val="00F5323D"/>
    <w:rsid w:val="00F54B4E"/>
    <w:rsid w:val="00F57616"/>
    <w:rsid w:val="00F6012B"/>
    <w:rsid w:val="00F65CB9"/>
    <w:rsid w:val="00F72371"/>
    <w:rsid w:val="00F76F1F"/>
    <w:rsid w:val="00F76F37"/>
    <w:rsid w:val="00F80DD8"/>
    <w:rsid w:val="00F81B55"/>
    <w:rsid w:val="00F8343A"/>
    <w:rsid w:val="00F83A76"/>
    <w:rsid w:val="00F96E95"/>
    <w:rsid w:val="00F96FE0"/>
    <w:rsid w:val="00F9716A"/>
    <w:rsid w:val="00FA109B"/>
    <w:rsid w:val="00FA32A2"/>
    <w:rsid w:val="00FA42E5"/>
    <w:rsid w:val="00FB2694"/>
    <w:rsid w:val="00FB3146"/>
    <w:rsid w:val="00FC4D08"/>
    <w:rsid w:val="00FD02ED"/>
    <w:rsid w:val="00FD08C7"/>
    <w:rsid w:val="00FD1986"/>
    <w:rsid w:val="00FD1F3E"/>
    <w:rsid w:val="00FD27FF"/>
    <w:rsid w:val="00FD2DF1"/>
    <w:rsid w:val="00FD52AD"/>
    <w:rsid w:val="00FD6E25"/>
    <w:rsid w:val="00FD6F4D"/>
    <w:rsid w:val="00FD7293"/>
    <w:rsid w:val="00FE14E2"/>
    <w:rsid w:val="00FE3B93"/>
    <w:rsid w:val="00FE41AD"/>
    <w:rsid w:val="00FE4623"/>
    <w:rsid w:val="00FF1628"/>
    <w:rsid w:val="00FF1E31"/>
    <w:rsid w:val="00FF55D6"/>
    <w:rsid w:val="00FF758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6977"/>
    <o:shapelayout v:ext="edit">
      <o:idmap v:ext="edit" data="1"/>
    </o:shapelayout>
  </w:shapeDefaults>
  <w:decimalSymbol w:val=","/>
  <w:listSeparator w:val=";"/>
  <w14:docId w14:val="320F5380"/>
  <w15:chartTrackingRefBased/>
  <w15:docId w15:val="{9F03C1BA-77E3-48F9-B0DC-25362436F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annotation text" w:uiPriority="99"/>
    <w:lsdException w:name="footer" w:uiPriority="99"/>
    <w:lsdException w:name="caption" w:qFormat="1"/>
    <w:lsdException w:name="Title" w:qFormat="1"/>
    <w:lsdException w:name="Subtitle" w:qFormat="1"/>
    <w:lsdException w:name="Block Text" w:uiPriority="99"/>
    <w:lsdException w:name="Strong" w:qFormat="1"/>
    <w:lsdException w:name="Emphasis" w:qFormat="1"/>
    <w:lsdException w:name="HTML Keyboard" w:semiHidden="1" w:unhideWhenUsed="1"/>
    <w:lsdException w:name="HTML Preformatted"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basedOn w:val="Normln"/>
    <w:next w:val="Normln"/>
    <w:qFormat/>
    <w:pPr>
      <w:keepNext/>
      <w:spacing w:before="240" w:after="60"/>
      <w:outlineLvl w:val="0"/>
    </w:pPr>
    <w:rPr>
      <w:rFonts w:ascii="Arial" w:hAnsi="Arial"/>
      <w:b/>
      <w:kern w:val="28"/>
      <w:sz w:val="28"/>
      <w:szCs w:val="20"/>
    </w:rPr>
  </w:style>
  <w:style w:type="paragraph" w:styleId="Nadpis2">
    <w:name w:val="heading 2"/>
    <w:basedOn w:val="Normln"/>
    <w:next w:val="Normln"/>
    <w:qFormat/>
    <w:pPr>
      <w:keepNext/>
      <w:ind w:left="284" w:hanging="284"/>
      <w:jc w:val="center"/>
      <w:outlineLvl w:val="1"/>
    </w:pPr>
    <w:rPr>
      <w:rFonts w:ascii="Arial" w:hAnsi="Arial" w:cs="Arial"/>
      <w:b/>
      <w:bCs/>
      <w:sz w:val="28"/>
      <w:u w:val="single"/>
    </w:rPr>
  </w:style>
  <w:style w:type="paragraph" w:styleId="Nadpis3">
    <w:name w:val="heading 3"/>
    <w:basedOn w:val="Normln"/>
    <w:next w:val="Normln"/>
    <w:qFormat/>
    <w:pPr>
      <w:keepNext/>
      <w:ind w:left="5103"/>
      <w:jc w:val="center"/>
      <w:outlineLvl w:val="2"/>
    </w:pPr>
    <w:rPr>
      <w:rFonts w:ascii="Arial" w:hAnsi="Arial"/>
      <w:b/>
      <w:szCs w:val="20"/>
    </w:rPr>
  </w:style>
  <w:style w:type="paragraph" w:styleId="Nadpis4">
    <w:name w:val="heading 4"/>
    <w:basedOn w:val="Normln"/>
    <w:next w:val="Normln"/>
    <w:qFormat/>
    <w:pPr>
      <w:keepNext/>
      <w:ind w:left="284" w:hanging="284"/>
      <w:jc w:val="center"/>
      <w:outlineLvl w:val="3"/>
    </w:pPr>
    <w:rPr>
      <w:rFonts w:ascii="Arial" w:hAnsi="Arial" w:cs="Arial"/>
      <w:sz w:val="28"/>
    </w:rPr>
  </w:style>
  <w:style w:type="paragraph" w:styleId="Nadpis5">
    <w:name w:val="heading 5"/>
    <w:basedOn w:val="Normln"/>
    <w:next w:val="Normln"/>
    <w:qFormat/>
    <w:pPr>
      <w:keepNext/>
      <w:jc w:val="both"/>
      <w:outlineLvl w:val="4"/>
    </w:pPr>
    <w:rPr>
      <w:rFonts w:ascii="Arial" w:hAnsi="Arial" w:cs="Arial"/>
      <w:b/>
      <w:szCs w:val="20"/>
    </w:rPr>
  </w:style>
  <w:style w:type="paragraph" w:styleId="Nadpis6">
    <w:name w:val="heading 6"/>
    <w:basedOn w:val="Normln"/>
    <w:next w:val="Normln"/>
    <w:qFormat/>
    <w:pPr>
      <w:keepNext/>
      <w:jc w:val="both"/>
      <w:outlineLvl w:val="5"/>
    </w:pPr>
    <w:rPr>
      <w:rFonts w:ascii="Arial" w:hAnsi="Arial" w:cs="Arial"/>
      <w:b/>
      <w:sz w:val="28"/>
      <w:szCs w:val="20"/>
    </w:rPr>
  </w:style>
  <w:style w:type="paragraph" w:styleId="Nadpis7">
    <w:name w:val="heading 7"/>
    <w:basedOn w:val="Normln"/>
    <w:next w:val="Normln"/>
    <w:qFormat/>
    <w:pPr>
      <w:keepNext/>
      <w:ind w:right="-24"/>
      <w:jc w:val="center"/>
      <w:outlineLvl w:val="6"/>
    </w:pPr>
    <w:rPr>
      <w:rFonts w:ascii="Arial" w:hAnsi="Arial" w:cs="Arial"/>
      <w:b/>
      <w:sz w:val="28"/>
      <w:u w:val="single"/>
    </w:rPr>
  </w:style>
  <w:style w:type="paragraph" w:styleId="Nadpis8">
    <w:name w:val="heading 8"/>
    <w:basedOn w:val="Normln"/>
    <w:next w:val="Normln"/>
    <w:qFormat/>
    <w:pPr>
      <w:keepNext/>
      <w:ind w:right="-766"/>
      <w:jc w:val="both"/>
      <w:outlineLvl w:val="7"/>
    </w:pPr>
    <w:rPr>
      <w:rFonts w:ascii="Arial" w:hAnsi="Arial" w:cs="Arial"/>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pPr>
      <w:jc w:val="both"/>
    </w:pPr>
    <w:rPr>
      <w:snapToGrid w:val="0"/>
      <w:szCs w:val="20"/>
    </w:rPr>
  </w:style>
  <w:style w:type="paragraph" w:styleId="Zhlav">
    <w:name w:val="header"/>
    <w:basedOn w:val="Normln"/>
    <w:pPr>
      <w:tabs>
        <w:tab w:val="center" w:pos="4536"/>
        <w:tab w:val="right" w:pos="9072"/>
      </w:tabs>
    </w:pPr>
  </w:style>
  <w:style w:type="paragraph" w:styleId="Zkladntext2">
    <w:name w:val="Body Text 2"/>
    <w:basedOn w:val="Normln"/>
    <w:pPr>
      <w:framePr w:w="7768" w:h="5761" w:hSpace="142" w:wrap="notBeside" w:vAnchor="text" w:hAnchor="page" w:x="2240" w:y="93"/>
      <w:jc w:val="center"/>
    </w:pPr>
    <w:rPr>
      <w:rFonts w:ascii="Arial" w:hAnsi="Arial" w:cs="Arial"/>
      <w:b/>
    </w:rPr>
  </w:style>
  <w:style w:type="paragraph" w:styleId="Titulek">
    <w:name w:val="caption"/>
    <w:basedOn w:val="Normln"/>
    <w:next w:val="Normln"/>
    <w:qFormat/>
    <w:pPr>
      <w:framePr w:w="7768" w:h="5761" w:hSpace="142" w:wrap="notBeside" w:vAnchor="text" w:hAnchor="page" w:x="2240" w:y="93"/>
      <w:jc w:val="center"/>
    </w:pPr>
    <w:rPr>
      <w:rFonts w:ascii="Arial" w:hAnsi="Arial" w:cs="Arial"/>
      <w:b/>
    </w:rPr>
  </w:style>
  <w:style w:type="paragraph" w:styleId="Zpat">
    <w:name w:val="footer"/>
    <w:basedOn w:val="Normln"/>
    <w:link w:val="ZpatChar"/>
    <w:uiPriority w:val="99"/>
    <w:pPr>
      <w:tabs>
        <w:tab w:val="center" w:pos="4819"/>
        <w:tab w:val="right" w:pos="9071"/>
      </w:tabs>
      <w:overflowPunct w:val="0"/>
      <w:autoSpaceDE w:val="0"/>
      <w:autoSpaceDN w:val="0"/>
      <w:adjustRightInd w:val="0"/>
      <w:textAlignment w:val="baseline"/>
    </w:pPr>
    <w:rPr>
      <w:sz w:val="20"/>
      <w:szCs w:val="20"/>
    </w:rPr>
  </w:style>
  <w:style w:type="character" w:styleId="slostrnky">
    <w:name w:val="page number"/>
    <w:basedOn w:val="Standardnpsmoodstavce"/>
  </w:style>
  <w:style w:type="paragraph" w:styleId="Textvbloku">
    <w:name w:val="Block Text"/>
    <w:basedOn w:val="Normln"/>
    <w:uiPriority w:val="99"/>
    <w:pPr>
      <w:ind w:left="360" w:right="-24" w:hanging="360"/>
      <w:jc w:val="both"/>
    </w:pPr>
    <w:rPr>
      <w:rFonts w:ascii="Arial" w:hAnsi="Arial" w:cs="Arial"/>
    </w:rPr>
  </w:style>
  <w:style w:type="paragraph" w:styleId="Zkladntextodsazen">
    <w:name w:val="Body Text Indent"/>
    <w:basedOn w:val="Normln"/>
    <w:pPr>
      <w:ind w:left="284" w:hanging="284"/>
      <w:jc w:val="both"/>
    </w:pPr>
    <w:rPr>
      <w:rFonts w:ascii="Arial" w:hAnsi="Arial" w:cs="Arial"/>
    </w:rPr>
  </w:style>
  <w:style w:type="paragraph" w:customStyle="1" w:styleId="odsazen">
    <w:name w:val="odsazení"/>
    <w:basedOn w:val="Normln"/>
    <w:pPr>
      <w:keepLines/>
      <w:spacing w:before="120" w:after="120"/>
      <w:ind w:left="680"/>
      <w:jc w:val="both"/>
    </w:pPr>
    <w:rPr>
      <w:rFonts w:ascii="Arial" w:hAnsi="Arial"/>
      <w:szCs w:val="20"/>
      <w:lang w:val="en-GB"/>
    </w:rPr>
  </w:style>
  <w:style w:type="paragraph" w:customStyle="1" w:styleId="Odstavec0">
    <w:name w:val="Odstavec0"/>
    <w:basedOn w:val="Normln"/>
    <w:pPr>
      <w:tabs>
        <w:tab w:val="left" w:pos="709"/>
      </w:tabs>
      <w:spacing w:before="120"/>
      <w:ind w:left="737" w:hanging="737"/>
      <w:jc w:val="both"/>
    </w:pPr>
    <w:rPr>
      <w:rFonts w:ascii="Arial" w:hAnsi="Arial"/>
      <w:szCs w:val="20"/>
      <w:lang w:val="en-GB"/>
    </w:rPr>
  </w:style>
  <w:style w:type="paragraph" w:styleId="Zkladntextodsazen2">
    <w:name w:val="Body Text Indent 2"/>
    <w:basedOn w:val="Normln"/>
    <w:pPr>
      <w:ind w:left="360" w:hanging="360"/>
      <w:jc w:val="both"/>
    </w:pPr>
    <w:rPr>
      <w:rFonts w:ascii="Arial" w:hAnsi="Arial" w:cs="Arial"/>
    </w:rPr>
  </w:style>
  <w:style w:type="paragraph" w:styleId="Zkladntextodsazen3">
    <w:name w:val="Body Text Indent 3"/>
    <w:basedOn w:val="Normln"/>
    <w:pPr>
      <w:ind w:left="360" w:hanging="360"/>
    </w:pPr>
    <w:rPr>
      <w:rFonts w:ascii="Arial" w:hAnsi="Arial" w:cs="Arial"/>
    </w:rPr>
  </w:style>
  <w:style w:type="paragraph" w:customStyle="1" w:styleId="odstavec10">
    <w:name w:val="odstavec1"/>
    <w:basedOn w:val="Normln"/>
    <w:next w:val="Normln"/>
    <w:pPr>
      <w:keepLines/>
      <w:tabs>
        <w:tab w:val="left" w:pos="1361"/>
      </w:tabs>
      <w:spacing w:before="120" w:after="240"/>
      <w:ind w:left="1361" w:hanging="680"/>
      <w:jc w:val="both"/>
    </w:pPr>
    <w:rPr>
      <w:rFonts w:ascii="Arial" w:hAnsi="Arial"/>
      <w:szCs w:val="20"/>
      <w:lang w:val="en-GB"/>
    </w:rPr>
  </w:style>
  <w:style w:type="paragraph" w:customStyle="1" w:styleId="Odst15">
    <w:name w:val="Odst1.5"/>
    <w:basedOn w:val="Normln"/>
    <w:pPr>
      <w:spacing w:line="240" w:lineRule="atLeast"/>
      <w:ind w:left="851" w:hanging="851"/>
      <w:jc w:val="both"/>
    </w:pPr>
    <w:rPr>
      <w:rFonts w:ascii="Palton EE" w:hAnsi="Palton EE"/>
      <w:szCs w:val="20"/>
    </w:rPr>
  </w:style>
  <w:style w:type="paragraph" w:customStyle="1" w:styleId="odstavec2">
    <w:name w:val="odstavec2"/>
    <w:basedOn w:val="Normln"/>
    <w:pPr>
      <w:keepLines/>
      <w:tabs>
        <w:tab w:val="left" w:pos="2041"/>
      </w:tabs>
      <w:spacing w:before="120" w:after="120"/>
      <w:ind w:left="2041" w:hanging="680"/>
      <w:jc w:val="both"/>
    </w:pPr>
    <w:rPr>
      <w:rFonts w:ascii="Arial" w:hAnsi="Arial"/>
      <w:szCs w:val="20"/>
      <w:lang w:val="en-GB"/>
    </w:rPr>
  </w:style>
  <w:style w:type="paragraph" w:styleId="Zkladntext3">
    <w:name w:val="Body Text 3"/>
    <w:basedOn w:val="Normln"/>
    <w:pPr>
      <w:ind w:right="-24"/>
      <w:jc w:val="both"/>
    </w:pPr>
    <w:rPr>
      <w:rFonts w:ascii="Arial" w:hAnsi="Arial" w:cs="Arial"/>
    </w:rPr>
  </w:style>
  <w:style w:type="paragraph" w:customStyle="1" w:styleId="Zkladntext21">
    <w:name w:val="Základní text 21"/>
    <w:basedOn w:val="Normln"/>
    <w:pPr>
      <w:overflowPunct w:val="0"/>
      <w:autoSpaceDE w:val="0"/>
      <w:autoSpaceDN w:val="0"/>
      <w:adjustRightInd w:val="0"/>
      <w:ind w:left="284" w:hanging="284"/>
      <w:jc w:val="both"/>
      <w:textAlignment w:val="baseline"/>
    </w:pPr>
    <w:rPr>
      <w:rFonts w:ascii="Arial" w:hAnsi="Arial"/>
      <w:szCs w:val="20"/>
    </w:rPr>
  </w:style>
  <w:style w:type="paragraph" w:styleId="Rozloendokumentu">
    <w:name w:val="Document Map"/>
    <w:basedOn w:val="Normln"/>
    <w:semiHidden/>
    <w:pPr>
      <w:shd w:val="clear" w:color="auto" w:fill="000080"/>
    </w:pPr>
    <w:rPr>
      <w:rFonts w:ascii="Tahoma" w:hAnsi="Tahoma" w:cs="Tahoma"/>
    </w:rPr>
  </w:style>
  <w:style w:type="paragraph" w:styleId="Textbubliny">
    <w:name w:val="Balloon Text"/>
    <w:basedOn w:val="Normln"/>
    <w:semiHidden/>
    <w:rsid w:val="00E03257"/>
    <w:rPr>
      <w:rFonts w:ascii="Tahoma" w:hAnsi="Tahoma" w:cs="Tahoma"/>
      <w:sz w:val="16"/>
      <w:szCs w:val="16"/>
    </w:rPr>
  </w:style>
  <w:style w:type="character" w:styleId="Siln">
    <w:name w:val="Strong"/>
    <w:qFormat/>
    <w:rsid w:val="00C45A03"/>
    <w:rPr>
      <w:b/>
      <w:bCs/>
    </w:rPr>
  </w:style>
  <w:style w:type="character" w:styleId="Hypertextovodkaz">
    <w:name w:val="Hyperlink"/>
    <w:rsid w:val="00AE0E1C"/>
    <w:rPr>
      <w:color w:val="0000FF"/>
      <w:u w:val="single"/>
    </w:rPr>
  </w:style>
  <w:style w:type="paragraph" w:customStyle="1" w:styleId="Default">
    <w:name w:val="Default"/>
    <w:rsid w:val="00AE0E1C"/>
    <w:pPr>
      <w:autoSpaceDE w:val="0"/>
      <w:autoSpaceDN w:val="0"/>
      <w:adjustRightInd w:val="0"/>
    </w:pPr>
    <w:rPr>
      <w:rFonts w:ascii="Arial" w:hAnsi="Arial" w:cs="Arial"/>
      <w:color w:val="000000"/>
      <w:sz w:val="24"/>
      <w:szCs w:val="24"/>
    </w:rPr>
  </w:style>
  <w:style w:type="character" w:styleId="Odkaznakoment">
    <w:name w:val="annotation reference"/>
    <w:semiHidden/>
    <w:rsid w:val="00B57597"/>
    <w:rPr>
      <w:sz w:val="16"/>
      <w:szCs w:val="16"/>
    </w:rPr>
  </w:style>
  <w:style w:type="paragraph" w:styleId="Textkomente">
    <w:name w:val="annotation text"/>
    <w:basedOn w:val="Normln"/>
    <w:link w:val="TextkomenteChar"/>
    <w:uiPriority w:val="99"/>
    <w:rsid w:val="00B57597"/>
    <w:rPr>
      <w:sz w:val="20"/>
      <w:szCs w:val="20"/>
    </w:rPr>
  </w:style>
  <w:style w:type="paragraph" w:styleId="Pedmtkomente">
    <w:name w:val="annotation subject"/>
    <w:basedOn w:val="Textkomente"/>
    <w:next w:val="Textkomente"/>
    <w:link w:val="PedmtkomenteChar"/>
    <w:uiPriority w:val="99"/>
    <w:semiHidden/>
    <w:rsid w:val="00B57597"/>
    <w:rPr>
      <w:b/>
      <w:bCs/>
    </w:rPr>
  </w:style>
  <w:style w:type="table" w:styleId="Mkatabulky">
    <w:name w:val="Table Grid"/>
    <w:basedOn w:val="Normlntabulka"/>
    <w:uiPriority w:val="59"/>
    <w:rsid w:val="00907DC7"/>
    <w:pPr>
      <w:suppressAutoHyphens/>
      <w:spacing w:before="200"/>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Nad,List Paragraph,Odstavec cíl se seznamem,Odstavec se seznamem5,Odstavec_muj,Odrážky,Odstavec,Reference List,Odstavec se seznamem a odrážkou,1 úroveň Odstavec se seznamem,List Paragraph (Czech Tourism),Odstavec se seznamem1"/>
    <w:basedOn w:val="Normln"/>
    <w:link w:val="OdstavecseseznamemChar"/>
    <w:uiPriority w:val="34"/>
    <w:qFormat/>
    <w:rsid w:val="006B72A5"/>
    <w:pPr>
      <w:ind w:left="720"/>
      <w:contextualSpacing/>
    </w:pPr>
    <w:rPr>
      <w:rFonts w:ascii="Arial" w:hAnsi="Arial"/>
      <w:sz w:val="20"/>
    </w:rPr>
  </w:style>
  <w:style w:type="character" w:customStyle="1" w:styleId="TextkomenteChar">
    <w:name w:val="Text komentáře Char"/>
    <w:link w:val="Textkomente"/>
    <w:uiPriority w:val="99"/>
    <w:locked/>
    <w:rsid w:val="00654566"/>
  </w:style>
  <w:style w:type="paragraph" w:styleId="Bezmezer">
    <w:name w:val="No Spacing"/>
    <w:link w:val="BezmezerChar"/>
    <w:uiPriority w:val="99"/>
    <w:qFormat/>
    <w:rsid w:val="00654566"/>
    <w:rPr>
      <w:rFonts w:ascii="Calibri" w:hAnsi="Calibri"/>
      <w:sz w:val="22"/>
      <w:szCs w:val="22"/>
    </w:rPr>
  </w:style>
  <w:style w:type="character" w:customStyle="1" w:styleId="BezmezerChar">
    <w:name w:val="Bez mezer Char"/>
    <w:link w:val="Bezmezer"/>
    <w:uiPriority w:val="99"/>
    <w:locked/>
    <w:rsid w:val="00654566"/>
    <w:rPr>
      <w:rFonts w:ascii="Calibri" w:hAnsi="Calibri"/>
      <w:sz w:val="22"/>
      <w:szCs w:val="22"/>
    </w:rPr>
  </w:style>
  <w:style w:type="paragraph" w:customStyle="1" w:styleId="Odstavec1">
    <w:name w:val="Odstavec 1."/>
    <w:basedOn w:val="Normln"/>
    <w:uiPriority w:val="99"/>
    <w:rsid w:val="00654566"/>
    <w:pPr>
      <w:keepNext/>
      <w:numPr>
        <w:numId w:val="2"/>
      </w:numPr>
      <w:spacing w:before="360" w:after="120"/>
    </w:pPr>
    <w:rPr>
      <w:rFonts w:ascii="Calibri" w:hAnsi="Calibri"/>
      <w:b/>
      <w:bCs/>
    </w:rPr>
  </w:style>
  <w:style w:type="paragraph" w:customStyle="1" w:styleId="Odstavec11">
    <w:name w:val="Odstavec 1.1"/>
    <w:basedOn w:val="Normln"/>
    <w:uiPriority w:val="99"/>
    <w:rsid w:val="00654566"/>
    <w:pPr>
      <w:numPr>
        <w:ilvl w:val="1"/>
        <w:numId w:val="2"/>
      </w:numPr>
      <w:spacing w:before="120" w:after="120"/>
    </w:pPr>
    <w:rPr>
      <w:rFonts w:ascii="Calibri" w:hAnsi="Calibri"/>
      <w:sz w:val="20"/>
    </w:rPr>
  </w:style>
  <w:style w:type="character" w:customStyle="1" w:styleId="OdstavecseseznamemChar">
    <w:name w:val="Odstavec se seznamem Char"/>
    <w:aliases w:val="Nad Char,List Paragraph Char,Odstavec cíl se seznamem Char,Odstavec se seznamem5 Char,Odstavec_muj Char,Odrážky Char,Odstavec Char,Reference List Char,Odstavec se seznamem a odrážkou Char,1 úroveň Odstavec se seznamem Char"/>
    <w:basedOn w:val="Standardnpsmoodstavce"/>
    <w:link w:val="Odstavecseseznamem"/>
    <w:uiPriority w:val="34"/>
    <w:qFormat/>
    <w:rsid w:val="0095362C"/>
    <w:rPr>
      <w:rFonts w:ascii="Arial" w:hAnsi="Arial"/>
      <w:szCs w:val="24"/>
    </w:rPr>
  </w:style>
  <w:style w:type="paragraph" w:styleId="Revize">
    <w:name w:val="Revision"/>
    <w:hidden/>
    <w:uiPriority w:val="99"/>
    <w:semiHidden/>
    <w:rsid w:val="00D17D64"/>
    <w:rPr>
      <w:sz w:val="24"/>
      <w:szCs w:val="24"/>
    </w:rPr>
  </w:style>
  <w:style w:type="character" w:customStyle="1" w:styleId="PedmtkomenteChar">
    <w:name w:val="Předmět komentáře Char"/>
    <w:basedOn w:val="TextkomenteChar"/>
    <w:link w:val="Pedmtkomente"/>
    <w:uiPriority w:val="99"/>
    <w:semiHidden/>
    <w:rsid w:val="00DA6289"/>
    <w:rPr>
      <w:b/>
      <w:bCs/>
    </w:rPr>
  </w:style>
  <w:style w:type="paragraph" w:customStyle="1" w:styleId="Normodsaz">
    <w:name w:val="Norm.odsaz."/>
    <w:basedOn w:val="Normln"/>
    <w:rsid w:val="009031F0"/>
    <w:pPr>
      <w:numPr>
        <w:numId w:val="7"/>
      </w:numPr>
      <w:suppressAutoHyphens/>
      <w:jc w:val="both"/>
    </w:pPr>
    <w:rPr>
      <w:szCs w:val="20"/>
      <w:lang w:eastAsia="ar-SA"/>
    </w:rPr>
  </w:style>
  <w:style w:type="paragraph" w:customStyle="1" w:styleId="Styl1">
    <w:name w:val="Styl1"/>
    <w:basedOn w:val="Nadpis1"/>
    <w:link w:val="Styl1Char"/>
    <w:qFormat/>
    <w:rsid w:val="002C13E7"/>
    <w:pPr>
      <w:keepLines/>
      <w:pBdr>
        <w:bottom w:val="single" w:sz="4" w:space="2" w:color="ED7D31" w:themeColor="accent2"/>
      </w:pBdr>
      <w:spacing w:before="0" w:after="0"/>
    </w:pPr>
    <w:rPr>
      <w:rFonts w:asciiTheme="majorHAnsi" w:eastAsiaTheme="majorEastAsia" w:hAnsiTheme="majorHAnsi" w:cstheme="majorBidi"/>
      <w:b w:val="0"/>
      <w:color w:val="262626" w:themeColor="text1" w:themeTint="D9"/>
      <w:kern w:val="0"/>
      <w:sz w:val="32"/>
      <w:szCs w:val="32"/>
      <w:lang w:eastAsia="en-US"/>
    </w:rPr>
  </w:style>
  <w:style w:type="character" w:customStyle="1" w:styleId="Styl1Char">
    <w:name w:val="Styl1 Char"/>
    <w:basedOn w:val="Standardnpsmoodstavce"/>
    <w:link w:val="Styl1"/>
    <w:rsid w:val="002C13E7"/>
    <w:rPr>
      <w:rFonts w:asciiTheme="majorHAnsi" w:eastAsiaTheme="majorEastAsia" w:hAnsiTheme="majorHAnsi" w:cstheme="majorBidi"/>
      <w:color w:val="262626" w:themeColor="text1" w:themeTint="D9"/>
      <w:sz w:val="32"/>
      <w:szCs w:val="32"/>
      <w:lang w:eastAsia="en-US"/>
    </w:rPr>
  </w:style>
  <w:style w:type="character" w:customStyle="1" w:styleId="ZpatChar">
    <w:name w:val="Zápatí Char"/>
    <w:basedOn w:val="Standardnpsmoodstavce"/>
    <w:link w:val="Zpat"/>
    <w:uiPriority w:val="99"/>
    <w:rsid w:val="003F3C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41071">
      <w:bodyDiv w:val="1"/>
      <w:marLeft w:val="0"/>
      <w:marRight w:val="0"/>
      <w:marTop w:val="0"/>
      <w:marBottom w:val="0"/>
      <w:divBdr>
        <w:top w:val="none" w:sz="0" w:space="0" w:color="auto"/>
        <w:left w:val="none" w:sz="0" w:space="0" w:color="auto"/>
        <w:bottom w:val="none" w:sz="0" w:space="0" w:color="auto"/>
        <w:right w:val="none" w:sz="0" w:space="0" w:color="auto"/>
      </w:divBdr>
    </w:div>
    <w:div w:id="29307471">
      <w:bodyDiv w:val="1"/>
      <w:marLeft w:val="0"/>
      <w:marRight w:val="0"/>
      <w:marTop w:val="0"/>
      <w:marBottom w:val="0"/>
      <w:divBdr>
        <w:top w:val="none" w:sz="0" w:space="0" w:color="auto"/>
        <w:left w:val="none" w:sz="0" w:space="0" w:color="auto"/>
        <w:bottom w:val="none" w:sz="0" w:space="0" w:color="auto"/>
        <w:right w:val="none" w:sz="0" w:space="0" w:color="auto"/>
      </w:divBdr>
    </w:div>
    <w:div w:id="149716233">
      <w:bodyDiv w:val="1"/>
      <w:marLeft w:val="0"/>
      <w:marRight w:val="0"/>
      <w:marTop w:val="0"/>
      <w:marBottom w:val="0"/>
      <w:divBdr>
        <w:top w:val="none" w:sz="0" w:space="0" w:color="auto"/>
        <w:left w:val="none" w:sz="0" w:space="0" w:color="auto"/>
        <w:bottom w:val="none" w:sz="0" w:space="0" w:color="auto"/>
        <w:right w:val="none" w:sz="0" w:space="0" w:color="auto"/>
      </w:divBdr>
    </w:div>
    <w:div w:id="171534050">
      <w:bodyDiv w:val="1"/>
      <w:marLeft w:val="0"/>
      <w:marRight w:val="0"/>
      <w:marTop w:val="0"/>
      <w:marBottom w:val="0"/>
      <w:divBdr>
        <w:top w:val="none" w:sz="0" w:space="0" w:color="auto"/>
        <w:left w:val="none" w:sz="0" w:space="0" w:color="auto"/>
        <w:bottom w:val="none" w:sz="0" w:space="0" w:color="auto"/>
        <w:right w:val="none" w:sz="0" w:space="0" w:color="auto"/>
      </w:divBdr>
    </w:div>
    <w:div w:id="224413740">
      <w:bodyDiv w:val="1"/>
      <w:marLeft w:val="0"/>
      <w:marRight w:val="0"/>
      <w:marTop w:val="0"/>
      <w:marBottom w:val="0"/>
      <w:divBdr>
        <w:top w:val="none" w:sz="0" w:space="0" w:color="auto"/>
        <w:left w:val="none" w:sz="0" w:space="0" w:color="auto"/>
        <w:bottom w:val="none" w:sz="0" w:space="0" w:color="auto"/>
        <w:right w:val="none" w:sz="0" w:space="0" w:color="auto"/>
      </w:divBdr>
    </w:div>
    <w:div w:id="319700157">
      <w:bodyDiv w:val="1"/>
      <w:marLeft w:val="0"/>
      <w:marRight w:val="0"/>
      <w:marTop w:val="0"/>
      <w:marBottom w:val="0"/>
      <w:divBdr>
        <w:top w:val="none" w:sz="0" w:space="0" w:color="auto"/>
        <w:left w:val="none" w:sz="0" w:space="0" w:color="auto"/>
        <w:bottom w:val="none" w:sz="0" w:space="0" w:color="auto"/>
        <w:right w:val="none" w:sz="0" w:space="0" w:color="auto"/>
      </w:divBdr>
    </w:div>
    <w:div w:id="380128567">
      <w:bodyDiv w:val="1"/>
      <w:marLeft w:val="0"/>
      <w:marRight w:val="0"/>
      <w:marTop w:val="0"/>
      <w:marBottom w:val="0"/>
      <w:divBdr>
        <w:top w:val="none" w:sz="0" w:space="0" w:color="auto"/>
        <w:left w:val="none" w:sz="0" w:space="0" w:color="auto"/>
        <w:bottom w:val="none" w:sz="0" w:space="0" w:color="auto"/>
        <w:right w:val="none" w:sz="0" w:space="0" w:color="auto"/>
      </w:divBdr>
    </w:div>
    <w:div w:id="843012218">
      <w:bodyDiv w:val="1"/>
      <w:marLeft w:val="0"/>
      <w:marRight w:val="0"/>
      <w:marTop w:val="0"/>
      <w:marBottom w:val="0"/>
      <w:divBdr>
        <w:top w:val="none" w:sz="0" w:space="0" w:color="auto"/>
        <w:left w:val="none" w:sz="0" w:space="0" w:color="auto"/>
        <w:bottom w:val="none" w:sz="0" w:space="0" w:color="auto"/>
        <w:right w:val="none" w:sz="0" w:space="0" w:color="auto"/>
      </w:divBdr>
    </w:div>
    <w:div w:id="875461312">
      <w:bodyDiv w:val="1"/>
      <w:marLeft w:val="0"/>
      <w:marRight w:val="0"/>
      <w:marTop w:val="0"/>
      <w:marBottom w:val="0"/>
      <w:divBdr>
        <w:top w:val="none" w:sz="0" w:space="0" w:color="auto"/>
        <w:left w:val="none" w:sz="0" w:space="0" w:color="auto"/>
        <w:bottom w:val="none" w:sz="0" w:space="0" w:color="auto"/>
        <w:right w:val="none" w:sz="0" w:space="0" w:color="auto"/>
      </w:divBdr>
    </w:div>
    <w:div w:id="901870828">
      <w:bodyDiv w:val="1"/>
      <w:marLeft w:val="0"/>
      <w:marRight w:val="0"/>
      <w:marTop w:val="0"/>
      <w:marBottom w:val="0"/>
      <w:divBdr>
        <w:top w:val="none" w:sz="0" w:space="0" w:color="auto"/>
        <w:left w:val="none" w:sz="0" w:space="0" w:color="auto"/>
        <w:bottom w:val="none" w:sz="0" w:space="0" w:color="auto"/>
        <w:right w:val="none" w:sz="0" w:space="0" w:color="auto"/>
      </w:divBdr>
    </w:div>
    <w:div w:id="1143237627">
      <w:bodyDiv w:val="1"/>
      <w:marLeft w:val="0"/>
      <w:marRight w:val="0"/>
      <w:marTop w:val="0"/>
      <w:marBottom w:val="0"/>
      <w:divBdr>
        <w:top w:val="none" w:sz="0" w:space="0" w:color="auto"/>
        <w:left w:val="none" w:sz="0" w:space="0" w:color="auto"/>
        <w:bottom w:val="none" w:sz="0" w:space="0" w:color="auto"/>
        <w:right w:val="none" w:sz="0" w:space="0" w:color="auto"/>
      </w:divBdr>
    </w:div>
    <w:div w:id="1386565638">
      <w:bodyDiv w:val="1"/>
      <w:marLeft w:val="0"/>
      <w:marRight w:val="0"/>
      <w:marTop w:val="0"/>
      <w:marBottom w:val="0"/>
      <w:divBdr>
        <w:top w:val="none" w:sz="0" w:space="0" w:color="auto"/>
        <w:left w:val="none" w:sz="0" w:space="0" w:color="auto"/>
        <w:bottom w:val="none" w:sz="0" w:space="0" w:color="auto"/>
        <w:right w:val="none" w:sz="0" w:space="0" w:color="auto"/>
      </w:divBdr>
    </w:div>
    <w:div w:id="1405762066">
      <w:bodyDiv w:val="1"/>
      <w:marLeft w:val="0"/>
      <w:marRight w:val="0"/>
      <w:marTop w:val="0"/>
      <w:marBottom w:val="0"/>
      <w:divBdr>
        <w:top w:val="none" w:sz="0" w:space="0" w:color="auto"/>
        <w:left w:val="none" w:sz="0" w:space="0" w:color="auto"/>
        <w:bottom w:val="none" w:sz="0" w:space="0" w:color="auto"/>
        <w:right w:val="none" w:sz="0" w:space="0" w:color="auto"/>
      </w:divBdr>
    </w:div>
    <w:div w:id="1499730090">
      <w:bodyDiv w:val="1"/>
      <w:marLeft w:val="0"/>
      <w:marRight w:val="0"/>
      <w:marTop w:val="0"/>
      <w:marBottom w:val="0"/>
      <w:divBdr>
        <w:top w:val="none" w:sz="0" w:space="0" w:color="auto"/>
        <w:left w:val="none" w:sz="0" w:space="0" w:color="auto"/>
        <w:bottom w:val="none" w:sz="0" w:space="0" w:color="auto"/>
        <w:right w:val="none" w:sz="0" w:space="0" w:color="auto"/>
      </w:divBdr>
    </w:div>
    <w:div w:id="1516069328">
      <w:bodyDiv w:val="1"/>
      <w:marLeft w:val="0"/>
      <w:marRight w:val="0"/>
      <w:marTop w:val="0"/>
      <w:marBottom w:val="0"/>
      <w:divBdr>
        <w:top w:val="none" w:sz="0" w:space="0" w:color="auto"/>
        <w:left w:val="none" w:sz="0" w:space="0" w:color="auto"/>
        <w:bottom w:val="none" w:sz="0" w:space="0" w:color="auto"/>
        <w:right w:val="none" w:sz="0" w:space="0" w:color="auto"/>
      </w:divBdr>
    </w:div>
    <w:div w:id="1607886369">
      <w:bodyDiv w:val="1"/>
      <w:marLeft w:val="0"/>
      <w:marRight w:val="0"/>
      <w:marTop w:val="0"/>
      <w:marBottom w:val="0"/>
      <w:divBdr>
        <w:top w:val="none" w:sz="0" w:space="0" w:color="auto"/>
        <w:left w:val="none" w:sz="0" w:space="0" w:color="auto"/>
        <w:bottom w:val="none" w:sz="0" w:space="0" w:color="auto"/>
        <w:right w:val="none" w:sz="0" w:space="0" w:color="auto"/>
      </w:divBdr>
    </w:div>
    <w:div w:id="1701011348">
      <w:bodyDiv w:val="1"/>
      <w:marLeft w:val="0"/>
      <w:marRight w:val="0"/>
      <w:marTop w:val="0"/>
      <w:marBottom w:val="0"/>
      <w:divBdr>
        <w:top w:val="none" w:sz="0" w:space="0" w:color="auto"/>
        <w:left w:val="none" w:sz="0" w:space="0" w:color="auto"/>
        <w:bottom w:val="none" w:sz="0" w:space="0" w:color="auto"/>
        <w:right w:val="none" w:sz="0" w:space="0" w:color="auto"/>
      </w:divBdr>
    </w:div>
    <w:div w:id="1709210887">
      <w:bodyDiv w:val="1"/>
      <w:marLeft w:val="0"/>
      <w:marRight w:val="0"/>
      <w:marTop w:val="0"/>
      <w:marBottom w:val="0"/>
      <w:divBdr>
        <w:top w:val="none" w:sz="0" w:space="0" w:color="auto"/>
        <w:left w:val="none" w:sz="0" w:space="0" w:color="auto"/>
        <w:bottom w:val="none" w:sz="0" w:space="0" w:color="auto"/>
        <w:right w:val="none" w:sz="0" w:space="0" w:color="auto"/>
      </w:divBdr>
    </w:div>
    <w:div w:id="1912036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48EE16-2552-42C5-9A50-661782FFCC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17</Pages>
  <Words>4943</Words>
  <Characters>31362</Characters>
  <Application>Microsoft Office Word</Application>
  <DocSecurity>0</DocSecurity>
  <Lines>261</Lines>
  <Paragraphs>72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Zdeněk Kohoutek</dc:creator>
  <cp:keywords/>
  <dc:description/>
  <cp:lastModifiedBy>Čížková Jaroslava (PKN-ZAK)</cp:lastModifiedBy>
  <cp:revision>6</cp:revision>
  <cp:lastPrinted>2019-05-15T11:09:00Z</cp:lastPrinted>
  <dcterms:created xsi:type="dcterms:W3CDTF">2022-06-22T13:00:00Z</dcterms:created>
  <dcterms:modified xsi:type="dcterms:W3CDTF">2022-09-04T22:40:00Z</dcterms:modified>
</cp:coreProperties>
</file>